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A903" w14:textId="77777777" w:rsidR="00034F33" w:rsidRPr="00F4331B" w:rsidRDefault="00034F33" w:rsidP="00034F33">
      <w:pPr>
        <w:spacing w:after="0" w:line="240" w:lineRule="auto"/>
        <w:ind w:left="10" w:right="-11"/>
        <w:jc w:val="right"/>
        <w:rPr>
          <w:b/>
        </w:rPr>
      </w:pPr>
      <w:r w:rsidRPr="00F4331B">
        <w:rPr>
          <w:rFonts w:ascii="Times New Roman" w:eastAsia="Times New Roman" w:hAnsi="Times New Roman" w:cs="Times New Roman"/>
          <w:b/>
          <w:sz w:val="15"/>
        </w:rPr>
        <w:t>Załącznik nr 2</w:t>
      </w:r>
    </w:p>
    <w:p w14:paraId="7C7CB260" w14:textId="77777777" w:rsidR="00034F33" w:rsidRDefault="00034F33" w:rsidP="00034F33">
      <w:pPr>
        <w:spacing w:after="0" w:line="240" w:lineRule="auto"/>
        <w:ind w:left="10" w:right="-11"/>
        <w:jc w:val="right"/>
      </w:pPr>
      <w:r>
        <w:rPr>
          <w:rFonts w:ascii="Times New Roman" w:eastAsia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do Ogłoszenia o naborze na wolne stanowisko urzędnicze  </w:t>
      </w:r>
    </w:p>
    <w:p w14:paraId="56D4085B" w14:textId="77777777" w:rsidR="00034F33" w:rsidRDefault="00034F33" w:rsidP="00034F33">
      <w:pPr>
        <w:spacing w:after="0" w:line="240" w:lineRule="auto"/>
        <w:ind w:left="2832"/>
        <w:jc w:val="right"/>
      </w:pPr>
      <w:r>
        <w:rPr>
          <w:rFonts w:ascii="Times New Roman" w:eastAsia="Times New Roman" w:hAnsi="Times New Roman" w:cs="Times New Roman"/>
          <w:sz w:val="15"/>
        </w:rPr>
        <w:t>w Samorządowej Szkole Muzycznej I stopnia w Dywitach w  Powiecie Olsztyńskim</w:t>
      </w:r>
    </w:p>
    <w:p w14:paraId="1F517216" w14:textId="77777777" w:rsidR="00034F33" w:rsidRDefault="00034F33" w:rsidP="00034F33">
      <w:pPr>
        <w:pStyle w:val="Nagwek1"/>
      </w:pPr>
    </w:p>
    <w:p w14:paraId="12928678" w14:textId="77777777" w:rsidR="00034F33" w:rsidRDefault="00034F33" w:rsidP="00034F33">
      <w:pPr>
        <w:pStyle w:val="Nagwek1"/>
      </w:pPr>
      <w:r>
        <w:t xml:space="preserve">KLAUZULA INFROMACYJNA W ZWIĄZKU Z POSTEPOWANIEM REKRUTACYJNYM NA STANOWISKO URZĘDNICZE </w:t>
      </w:r>
    </w:p>
    <w:p w14:paraId="1A3D6038" w14:textId="77777777" w:rsidR="00034F33" w:rsidRDefault="00034F33" w:rsidP="00034F33">
      <w:pPr>
        <w:spacing w:after="0"/>
        <w:ind w:right="5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7"/>
        </w:rPr>
        <w:t>Na podstawie art. 13 Rozporządzenia Parlamentu Europejskiego i Rady ( UE) 2016/679 z dnia 27 kwietnia 2016 w sprawie ochrony osób fizycznych w związku z przetwarzaniem danych osobowych i w sprawie swobodnego przepływu takich danych oraz uchylenie dyrektywy 95/46/WE ( ogólne rozporządzenie o ochronie danych – RODO ), przekazujemy Pani/Panu poniższe informacje związane z przetwarzaniem Pani/Pana danych</w:t>
      </w:r>
      <w:r>
        <w:rPr>
          <w:rFonts w:ascii="Times New Roman" w:eastAsia="Times New Roman" w:hAnsi="Times New Roman" w:cs="Times New Roman"/>
          <w:sz w:val="19"/>
        </w:rPr>
        <w:t xml:space="preserve"> osobowych: </w:t>
      </w:r>
    </w:p>
    <w:p w14:paraId="3FA107C8" w14:textId="77777777" w:rsidR="00034F33" w:rsidRDefault="00034F33" w:rsidP="00034F33">
      <w:pPr>
        <w:spacing w:after="0"/>
        <w:ind w:right="5"/>
        <w:jc w:val="both"/>
        <w:rPr>
          <w:rFonts w:ascii="Times New Roman" w:eastAsia="Times New Roman" w:hAnsi="Times New Roman" w:cs="Times New Roman"/>
          <w:sz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34F33" w14:paraId="3DAC1033" w14:textId="77777777" w:rsidTr="00034F33">
        <w:tc>
          <w:tcPr>
            <w:tcW w:w="2263" w:type="dxa"/>
          </w:tcPr>
          <w:p w14:paraId="1FB4496B" w14:textId="77777777" w:rsidR="00034F33" w:rsidRDefault="00034F33" w:rsidP="00034F33">
            <w:pPr>
              <w:ind w:right="5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62714577" w14:textId="77777777" w:rsidR="00034F33" w:rsidRDefault="00034F33" w:rsidP="00034F33">
            <w:pPr>
              <w:spacing w:after="12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Administrator Danych </w:t>
            </w:r>
          </w:p>
          <w:p w14:paraId="2E82DDE4" w14:textId="77777777" w:rsidR="00034F33" w:rsidRDefault="00034F33" w:rsidP="00034F33">
            <w:pPr>
              <w:ind w:right="5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6799" w:type="dxa"/>
          </w:tcPr>
          <w:p w14:paraId="6D8750BD" w14:textId="77777777" w:rsidR="00034F33" w:rsidRDefault="00034F33" w:rsidP="00034F33">
            <w:pPr>
              <w:spacing w:after="12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Administratorem Pani/pana danych osobowych jest : </w:t>
            </w:r>
          </w:p>
          <w:p w14:paraId="7B31457D" w14:textId="77777777" w:rsidR="00034F33" w:rsidRDefault="00034F33" w:rsidP="00034F33">
            <w:pPr>
              <w:spacing w:after="117"/>
              <w:ind w:left="2"/>
            </w:pPr>
            <w:r>
              <w:rPr>
                <w:rFonts w:ascii="Times New Roman" w:eastAsia="Times New Roman" w:hAnsi="Times New Roman" w:cs="Times New Roman"/>
                <w:sz w:val="13"/>
              </w:rPr>
              <w:t>Samorządowa Szkoła Muzyczna I stopnia w Dywitach w Powiecie Olsztyńskim</w:t>
            </w:r>
          </w:p>
          <w:p w14:paraId="2C43BCBB" w14:textId="77777777" w:rsidR="00034F33" w:rsidRDefault="00034F33" w:rsidP="00034F33">
            <w:pPr>
              <w:ind w:right="5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11-001 Dywity ul. Spółdzielcza 4</w:t>
            </w:r>
          </w:p>
        </w:tc>
      </w:tr>
      <w:tr w:rsidR="00034F33" w14:paraId="5979B5BD" w14:textId="77777777" w:rsidTr="00034F33">
        <w:tc>
          <w:tcPr>
            <w:tcW w:w="2263" w:type="dxa"/>
          </w:tcPr>
          <w:p w14:paraId="0CF64C32" w14:textId="77777777" w:rsidR="00034F33" w:rsidRDefault="00034F33" w:rsidP="00034F33">
            <w:pPr>
              <w:spacing w:after="12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Dane kontaktowe AD </w:t>
            </w:r>
          </w:p>
          <w:p w14:paraId="5FD5E192" w14:textId="77777777" w:rsidR="00034F33" w:rsidRDefault="00034F33" w:rsidP="00034F33">
            <w:pPr>
              <w:ind w:right="5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6799" w:type="dxa"/>
          </w:tcPr>
          <w:p w14:paraId="2B3B7BDA" w14:textId="77777777" w:rsidR="00034F33" w:rsidRDefault="00034F33" w:rsidP="00034F33">
            <w:pPr>
              <w:ind w:left="2" w:right="3588" w:hanging="1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Administrator wyznaczył Inspektora Danych Osobowych, </w:t>
            </w:r>
          </w:p>
          <w:p w14:paraId="240B1D8F" w14:textId="77777777" w:rsidR="00034F33" w:rsidRDefault="00034F33" w:rsidP="00034F33">
            <w:pPr>
              <w:ind w:right="5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e-mail: sekretariat@psmdywity.org, tel. 89 5</w:t>
            </w:r>
            <w:r w:rsidR="006C3DF2">
              <w:rPr>
                <w:rFonts w:ascii="Times New Roman" w:eastAsia="Times New Roman" w:hAnsi="Times New Roman" w:cs="Times New Roman"/>
                <w:sz w:val="13"/>
              </w:rPr>
              <w:t>2</w:t>
            </w:r>
            <w:r>
              <w:rPr>
                <w:rFonts w:ascii="Times New Roman" w:eastAsia="Times New Roman" w:hAnsi="Times New Roman" w:cs="Times New Roman"/>
                <w:sz w:val="13"/>
              </w:rPr>
              <w:t>37211</w:t>
            </w:r>
          </w:p>
        </w:tc>
      </w:tr>
      <w:tr w:rsidR="00034F33" w14:paraId="45395568" w14:textId="77777777" w:rsidTr="00034F33">
        <w:tc>
          <w:tcPr>
            <w:tcW w:w="2263" w:type="dxa"/>
          </w:tcPr>
          <w:p w14:paraId="2D3DF5BE" w14:textId="77777777" w:rsidR="00034F33" w:rsidRDefault="00034F33" w:rsidP="00034F33">
            <w:pPr>
              <w:ind w:right="5"/>
              <w:jc w:val="both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Inspektor Danych Osobowych</w:t>
            </w:r>
          </w:p>
          <w:p w14:paraId="3D094AF2" w14:textId="77777777" w:rsidR="00034F33" w:rsidRDefault="00034F33" w:rsidP="00034F33">
            <w:pPr>
              <w:ind w:right="5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6799" w:type="dxa"/>
          </w:tcPr>
          <w:p w14:paraId="288D0659" w14:textId="77777777" w:rsidR="00034F33" w:rsidRDefault="00034F33" w:rsidP="00034F33">
            <w:pPr>
              <w:ind w:right="5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Monika Ingielewicz: rodo@psmdywity.org</w:t>
            </w:r>
          </w:p>
        </w:tc>
      </w:tr>
      <w:tr w:rsidR="00034F33" w14:paraId="207AFC8A" w14:textId="77777777" w:rsidTr="00F27B0F">
        <w:tc>
          <w:tcPr>
            <w:tcW w:w="2263" w:type="dxa"/>
          </w:tcPr>
          <w:p w14:paraId="438E3ECA" w14:textId="77777777" w:rsidR="00034F33" w:rsidRDefault="00034F33" w:rsidP="00034F33">
            <w:pPr>
              <w:ind w:left="3"/>
              <w:rPr>
                <w:rFonts w:ascii="Times New Roman" w:eastAsia="Times New Roman" w:hAnsi="Times New Roman" w:cs="Times New Roman"/>
                <w:sz w:val="13"/>
              </w:rPr>
            </w:pPr>
          </w:p>
          <w:p w14:paraId="430B9437" w14:textId="77777777" w:rsidR="00034F33" w:rsidRDefault="00034F33" w:rsidP="00034F33">
            <w:pPr>
              <w:ind w:left="3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Cele przetwarzania, podstawa prawna </w:t>
            </w:r>
          </w:p>
          <w:p w14:paraId="2E41CABD" w14:textId="77777777" w:rsidR="00034F33" w:rsidRDefault="00034F33" w:rsidP="00034F33">
            <w:pPr>
              <w:ind w:left="3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przetwarzania, rodzaj przetworzonych</w:t>
            </w:r>
          </w:p>
          <w:p w14:paraId="2D0B7673" w14:textId="77777777" w:rsidR="00034F33" w:rsidRDefault="00034F33" w:rsidP="00034F33">
            <w:pPr>
              <w:ind w:left="3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danych osobowych</w:t>
            </w:r>
          </w:p>
          <w:p w14:paraId="2BCBDFB0" w14:textId="77777777" w:rsidR="00034F33" w:rsidRDefault="00034F33" w:rsidP="00034F33">
            <w:pPr>
              <w:ind w:left="3"/>
            </w:pPr>
          </w:p>
        </w:tc>
        <w:tc>
          <w:tcPr>
            <w:tcW w:w="6799" w:type="dxa"/>
            <w:vAlign w:val="bottom"/>
          </w:tcPr>
          <w:p w14:paraId="47512879" w14:textId="77777777" w:rsidR="00034F33" w:rsidRDefault="00034F33" w:rsidP="00034F33">
            <w:pPr>
              <w:ind w:left="2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Pani/Pana dane osobowe będą przetwarzane w celu związanym z postępowaniem konkursowym na stanowisko urzędnicze </w:t>
            </w:r>
          </w:p>
          <w:p w14:paraId="0F8A7304" w14:textId="77777777" w:rsidR="00034F33" w:rsidRDefault="00034F33" w:rsidP="00034F33">
            <w:pPr>
              <w:ind w:left="2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na podstawie art..6  ust. 1 lit c. RODO ( Dz. Urz. UE L. 119 s.1 ) w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zw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z ustawą Kodeks Pracy oraz Ustawą z dnia 21 listopada2008 r o pracownikach samorządowych</w:t>
            </w:r>
          </w:p>
          <w:p w14:paraId="4D6B17C0" w14:textId="77777777" w:rsidR="00034F33" w:rsidRDefault="00034F33" w:rsidP="00034F33">
            <w:pPr>
              <w:ind w:left="2"/>
            </w:pPr>
          </w:p>
        </w:tc>
      </w:tr>
      <w:tr w:rsidR="00034F33" w14:paraId="1EFA0A4A" w14:textId="77777777" w:rsidTr="000F407F">
        <w:tc>
          <w:tcPr>
            <w:tcW w:w="2263" w:type="dxa"/>
          </w:tcPr>
          <w:p w14:paraId="2937012B" w14:textId="77777777" w:rsidR="00034F33" w:rsidRDefault="00034F33" w:rsidP="00034F33">
            <w:pPr>
              <w:ind w:left="3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Okres przez który będą </w:t>
            </w:r>
          </w:p>
          <w:p w14:paraId="3E348997" w14:textId="77777777" w:rsidR="00034F33" w:rsidRDefault="00034F33" w:rsidP="00034F33">
            <w:pPr>
              <w:spacing w:after="12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przetwarzane </w:t>
            </w:r>
          </w:p>
          <w:p w14:paraId="008F3DD3" w14:textId="77777777" w:rsidR="00034F33" w:rsidRDefault="00034F33" w:rsidP="00034F33">
            <w:pPr>
              <w:ind w:left="3"/>
            </w:pPr>
          </w:p>
        </w:tc>
        <w:tc>
          <w:tcPr>
            <w:tcW w:w="6799" w:type="dxa"/>
          </w:tcPr>
          <w:p w14:paraId="12438492" w14:textId="77777777" w:rsidR="00034F33" w:rsidRDefault="00034F33" w:rsidP="00034F33">
            <w:pPr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Pani/Pana dane osobowe będą przechowywane przez: </w:t>
            </w:r>
          </w:p>
          <w:p w14:paraId="4341A25E" w14:textId="77777777" w:rsidR="00034F33" w:rsidRDefault="00034F33" w:rsidP="00034F33">
            <w:pPr>
              <w:pStyle w:val="Akapitzlist"/>
              <w:spacing w:line="44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3"/>
              </w:rPr>
              <w:t>1.</w:t>
            </w:r>
            <w:r w:rsidRPr="00F4331B">
              <w:rPr>
                <w:rFonts w:ascii="Times New Roman" w:eastAsia="Times New Roman" w:hAnsi="Times New Roman" w:cs="Times New Roman"/>
                <w:sz w:val="13"/>
              </w:rPr>
              <w:t xml:space="preserve">w przypadku kandydata, który wygrał konkurs, dokumenty aplikacyjne zostaną dołączone do akt osobowych i przechowywane będą przez 50 lat od dnia ustania stosunku pracy </w:t>
            </w:r>
          </w:p>
          <w:p w14:paraId="47FEC082" w14:textId="77777777" w:rsidR="00034F33" w:rsidRDefault="00034F33" w:rsidP="00034F33">
            <w:pPr>
              <w:spacing w:after="1" w:line="44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2.w przypadku kandydatów wyłonionych mogą one zostać zniszczone albo odesłane nadawcom niezwłocznie po ustaleniu celu ich przetwarzania czyli po upływie trzech miesięcy od nawiązania stosunku pracy z osobą, która objęła stanowisko na które prowadzony był nabór </w:t>
            </w:r>
          </w:p>
          <w:p w14:paraId="132C20FB" w14:textId="77777777" w:rsidR="00034F33" w:rsidRDefault="00034F33" w:rsidP="00034F33">
            <w:r>
              <w:rPr>
                <w:rFonts w:ascii="Times New Roman" w:eastAsia="Times New Roman" w:hAnsi="Times New Roman" w:cs="Times New Roman"/>
                <w:sz w:val="13"/>
              </w:rPr>
              <w:t>3.w przypadku kandydata, który w procesie rekrutacji nie zakwalifikował do żadnego etapu dokumenty aplikacyjne będą odsyłane  lub zniszczone po ustaniu celu ich przetwarzania tj. sporządzeniu protokołu z naboru</w:t>
            </w:r>
          </w:p>
        </w:tc>
      </w:tr>
      <w:tr w:rsidR="00034F33" w14:paraId="3A3DA95B" w14:textId="77777777" w:rsidTr="00034F33">
        <w:tc>
          <w:tcPr>
            <w:tcW w:w="2263" w:type="dxa"/>
          </w:tcPr>
          <w:p w14:paraId="796968D5" w14:textId="77777777" w:rsidR="00034F33" w:rsidRDefault="00034F33" w:rsidP="00034F33">
            <w:pPr>
              <w:ind w:left="3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Odbiorcy danych </w:t>
            </w:r>
          </w:p>
          <w:p w14:paraId="5BE7BD2C" w14:textId="77777777" w:rsidR="00034F33" w:rsidRDefault="00034F33" w:rsidP="00034F33">
            <w:pPr>
              <w:spacing w:after="117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Podmiot przetwarzający </w:t>
            </w:r>
          </w:p>
          <w:p w14:paraId="64511C52" w14:textId="77777777" w:rsidR="00034F33" w:rsidRDefault="00034F33" w:rsidP="00034F33">
            <w:pPr>
              <w:ind w:left="3"/>
            </w:pPr>
          </w:p>
        </w:tc>
        <w:tc>
          <w:tcPr>
            <w:tcW w:w="6799" w:type="dxa"/>
          </w:tcPr>
          <w:p w14:paraId="16B85FBE" w14:textId="77777777" w:rsidR="00034F33" w:rsidRDefault="00034F33" w:rsidP="00034F3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3"/>
              </w:rPr>
              <w:t>Odbiorcami Pani/Pana danych osobowych będą podmioty na ich pisemny wniosek z wyłączeniem sytuacji, gdy ich ujawnienie  mogłoby stanowić istotne naruszenie  Pani/Pana dóbr osobistych oraz organy państwowe i samorządu terytorialnego na mocy  obowiązującego prawa</w:t>
            </w:r>
          </w:p>
        </w:tc>
      </w:tr>
      <w:tr w:rsidR="00034F33" w14:paraId="129E85DB" w14:textId="77777777" w:rsidTr="00034F33">
        <w:trPr>
          <w:trHeight w:val="2505"/>
        </w:trPr>
        <w:tc>
          <w:tcPr>
            <w:tcW w:w="2263" w:type="dxa"/>
          </w:tcPr>
          <w:p w14:paraId="6A96DDC6" w14:textId="77777777" w:rsidR="00034F33" w:rsidRDefault="00034F33" w:rsidP="00034F33">
            <w:pPr>
              <w:ind w:left="3"/>
              <w:rPr>
                <w:rFonts w:ascii="Times New Roman" w:eastAsia="Times New Roman" w:hAnsi="Times New Roman" w:cs="Times New Roman"/>
                <w:sz w:val="13"/>
              </w:rPr>
            </w:pPr>
          </w:p>
          <w:p w14:paraId="38C6ED57" w14:textId="77777777" w:rsidR="00034F33" w:rsidRDefault="00034F33" w:rsidP="00034F33">
            <w:pPr>
              <w:ind w:left="3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Prawa osoby, której dane  </w:t>
            </w:r>
          </w:p>
          <w:p w14:paraId="428BF879" w14:textId="77777777" w:rsidR="00034F33" w:rsidRDefault="00034F33" w:rsidP="00034F33">
            <w:pPr>
              <w:spacing w:after="12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dotyczą </w:t>
            </w:r>
          </w:p>
          <w:p w14:paraId="0EC819F2" w14:textId="77777777" w:rsidR="00034F33" w:rsidRDefault="00034F33" w:rsidP="00034F33">
            <w:pPr>
              <w:ind w:left="3"/>
            </w:pPr>
          </w:p>
        </w:tc>
        <w:tc>
          <w:tcPr>
            <w:tcW w:w="6799" w:type="dxa"/>
          </w:tcPr>
          <w:p w14:paraId="2D98002E" w14:textId="77777777" w:rsidR="00034F33" w:rsidRDefault="00034F33" w:rsidP="00034F33">
            <w:pPr>
              <w:ind w:left="1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Posiada Pani/Pan: </w:t>
            </w:r>
          </w:p>
          <w:p w14:paraId="3B4B9F15" w14:textId="77777777" w:rsidR="00034F33" w:rsidRDefault="00034F33" w:rsidP="00034F33">
            <w:pPr>
              <w:ind w:left="1"/>
              <w:rPr>
                <w:rFonts w:ascii="Times New Roman" w:eastAsia="Times New Roman" w:hAnsi="Times New Roman" w:cs="Times New Roman"/>
                <w:sz w:val="13"/>
              </w:rPr>
            </w:pPr>
          </w:p>
          <w:p w14:paraId="5F22AF36" w14:textId="77777777" w:rsidR="00034F33" w:rsidRDefault="00034F33" w:rsidP="00034F33">
            <w:pPr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-  na podstawie art.. 15 RODO prawo dostępu do danych osobowych Pani/Pana dotyczących </w:t>
            </w:r>
          </w:p>
          <w:p w14:paraId="50A88880" w14:textId="77777777" w:rsidR="00034F33" w:rsidRDefault="00034F33" w:rsidP="00034F33">
            <w:pPr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-  na podstawie art. 16 RODO prawo do sprostowania Pani/Pana danych osobowych </w:t>
            </w:r>
          </w:p>
          <w:p w14:paraId="6C898731" w14:textId="77777777" w:rsidR="00034F33" w:rsidRDefault="00034F33" w:rsidP="00034F33">
            <w:pPr>
              <w:ind w:left="2"/>
              <w:rPr>
                <w:rFonts w:ascii="Times New Roman" w:eastAsia="Times New Roman" w:hAnsi="Times New Roman" w:cs="Times New Roman"/>
                <w:sz w:val="13"/>
              </w:rPr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na podstawie art.18 RODO prawo żądania od administratora ograniczenia przetwarzania danych osobowych z zastrzeżeniem przypadków, o których mowa w art., 18 ust. 2 RODO </w:t>
            </w:r>
          </w:p>
          <w:p w14:paraId="731443D5" w14:textId="77777777" w:rsidR="00034F33" w:rsidRPr="00034F33" w:rsidRDefault="00034F33" w:rsidP="00034F33">
            <w:pPr>
              <w:ind w:left="2"/>
              <w:rPr>
                <w:sz w:val="18"/>
                <w:szCs w:val="18"/>
              </w:rPr>
            </w:pPr>
          </w:p>
          <w:p w14:paraId="6B7B24E8" w14:textId="77777777" w:rsidR="00034F33" w:rsidRDefault="00034F33" w:rsidP="00034F33">
            <w:pPr>
              <w:spacing w:after="122" w:line="255" w:lineRule="auto"/>
              <w:ind w:left="2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sz w:val="1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prawo do wniesienia skargi do Prezesa Urzędu Ochrony Danych Osobowych gdy uzna Pani/Pan, ze przetwarzanie danych osobowych Pani/Pana dotyczących narusza przepisy RODO </w:t>
            </w:r>
          </w:p>
          <w:p w14:paraId="6E43D316" w14:textId="77777777" w:rsidR="00034F33" w:rsidRDefault="00034F33" w:rsidP="00034F33">
            <w:pPr>
              <w:spacing w:after="122" w:line="255" w:lineRule="auto"/>
              <w:ind w:left="2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Nie przysługuje Pani/Panu:</w:t>
            </w:r>
          </w:p>
          <w:p w14:paraId="3B05E81B" w14:textId="77777777" w:rsidR="00034F33" w:rsidRDefault="00034F33" w:rsidP="00034F33">
            <w:pPr>
              <w:spacing w:after="120"/>
              <w:ind w:left="2"/>
              <w:rPr>
                <w:rFonts w:ascii="Times New Roman" w:eastAsia="Times New Roman" w:hAnsi="Times New Roman" w:cs="Times New Roman"/>
                <w:sz w:val="13"/>
              </w:rPr>
            </w:pPr>
            <w:r>
              <w:rPr>
                <w:sz w:val="1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w związku z art.. 17 ust 3 lit b, d lub e RODO prawo do usunięcia danych osobowych </w:t>
            </w:r>
          </w:p>
          <w:p w14:paraId="6CA62A0C" w14:textId="77777777" w:rsidR="00034F33" w:rsidRPr="00034F33" w:rsidRDefault="00034F33" w:rsidP="00034F33">
            <w:pPr>
              <w:spacing w:after="117"/>
              <w:ind w:left="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- prawo do przenoszenia danych osobowych, o którym mowa w art.. 20 RODO, </w:t>
            </w:r>
          </w:p>
          <w:p w14:paraId="3DA8112F" w14:textId="77777777" w:rsidR="00034F33" w:rsidRDefault="00034F33" w:rsidP="00034F33">
            <w:pPr>
              <w:spacing w:after="117"/>
              <w:ind w:left="2"/>
            </w:pPr>
            <w:r>
              <w:rPr>
                <w:rFonts w:ascii="Times New Roman" w:eastAsia="Times New Roman" w:hAnsi="Times New Roman" w:cs="Times New Roman"/>
                <w:sz w:val="13"/>
              </w:rPr>
              <w:t>- prawo sprzeciwu, wobec przetwarzania danych osobowych ze względu na sporządzeniu protokołu z naboru</w:t>
            </w:r>
          </w:p>
          <w:p w14:paraId="73A8179B" w14:textId="77777777" w:rsidR="00034F33" w:rsidRDefault="00034F33" w:rsidP="00034F33">
            <w:pPr>
              <w:ind w:left="1"/>
            </w:pPr>
          </w:p>
        </w:tc>
      </w:tr>
      <w:tr w:rsidR="00034F33" w14:paraId="5A2F589F" w14:textId="77777777" w:rsidTr="00034F33">
        <w:trPr>
          <w:trHeight w:val="1811"/>
        </w:trPr>
        <w:tc>
          <w:tcPr>
            <w:tcW w:w="2263" w:type="dxa"/>
          </w:tcPr>
          <w:p w14:paraId="6681CF70" w14:textId="77777777" w:rsidR="00034F33" w:rsidRDefault="00034F33" w:rsidP="00034F33">
            <w:pPr>
              <w:spacing w:after="117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</w:t>
            </w:r>
          </w:p>
          <w:p w14:paraId="1CFFF453" w14:textId="77777777" w:rsidR="00034F33" w:rsidRDefault="00034F33" w:rsidP="00034F33">
            <w:pPr>
              <w:spacing w:after="12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Dodatkowe informacje  </w:t>
            </w:r>
          </w:p>
          <w:p w14:paraId="224CD890" w14:textId="77777777" w:rsidR="00034F33" w:rsidRDefault="00034F33" w:rsidP="00034F33">
            <w:pPr>
              <w:spacing w:after="120"/>
              <w:ind w:left="3"/>
            </w:pPr>
          </w:p>
          <w:p w14:paraId="791CDFEE" w14:textId="77777777" w:rsidR="00034F33" w:rsidRDefault="00034F33" w:rsidP="00034F33">
            <w:pPr>
              <w:spacing w:after="156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</w:t>
            </w:r>
          </w:p>
          <w:p w14:paraId="63C7A292" w14:textId="77777777" w:rsidR="00034F33" w:rsidRDefault="00034F33" w:rsidP="00034F33">
            <w:pPr>
              <w:spacing w:after="12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</w:t>
            </w:r>
          </w:p>
          <w:p w14:paraId="7CB4B7A4" w14:textId="77777777" w:rsidR="00034F33" w:rsidRDefault="00034F33" w:rsidP="00034F33">
            <w:pPr>
              <w:spacing w:after="12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</w:t>
            </w:r>
          </w:p>
          <w:p w14:paraId="3BF61167" w14:textId="77777777" w:rsidR="00034F33" w:rsidRDefault="00034F33" w:rsidP="00034F33">
            <w:pPr>
              <w:spacing w:after="117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</w:t>
            </w:r>
          </w:p>
          <w:p w14:paraId="6A067BF3" w14:textId="77777777" w:rsidR="00034F33" w:rsidRDefault="00034F33" w:rsidP="00034F3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</w:t>
            </w:r>
          </w:p>
        </w:tc>
        <w:tc>
          <w:tcPr>
            <w:tcW w:w="6799" w:type="dxa"/>
          </w:tcPr>
          <w:p w14:paraId="15CE09D3" w14:textId="77777777" w:rsidR="00034F33" w:rsidRDefault="00034F33" w:rsidP="00034F33">
            <w:pPr>
              <w:spacing w:after="120"/>
              <w:ind w:left="1"/>
              <w:rPr>
                <w:rFonts w:ascii="Times New Roman" w:eastAsia="Times New Roman" w:hAnsi="Times New Roman" w:cs="Times New Roman"/>
                <w:sz w:val="13"/>
              </w:rPr>
            </w:pPr>
          </w:p>
          <w:p w14:paraId="1C5B9063" w14:textId="77777777" w:rsidR="00034F33" w:rsidRDefault="00034F33" w:rsidP="00034F33">
            <w:pPr>
              <w:spacing w:after="120"/>
              <w:ind w:left="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Obowiązek podania przez Panią/Pana danych osobowych bezpośrednio Pani/Panu dotyczących jest wymogiem ustawowym  </w:t>
            </w:r>
          </w:p>
          <w:p w14:paraId="7FBEEA4C" w14:textId="77777777" w:rsidR="00034F33" w:rsidRDefault="00034F33" w:rsidP="00034F33">
            <w:pPr>
              <w:spacing w:after="1" w:line="25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3"/>
              </w:rPr>
              <w:t>związanym z udziałem w postępowaniu rekrutacyjnym; konsekwencją niepodania określonych danych uniemożliwiają rozpatrzenie aplikacji związanej z postępowaniem rekrutacyjnym. W odniesieniu do Pani/Pana danych osobowych decyzje nie będą podejmowane w sposób zautomatyzowany, stosownie do art..22 RODO. Więcej informacji na temat przetwarzania przez nas danych można znaleźć w Polityce Ochrony Danych Osobowych obowiązującej w Samorządowej Szkole Muzycznej I stopnia w Dywitach w Powiecie Olsztyńskim</w:t>
            </w:r>
          </w:p>
        </w:tc>
      </w:tr>
    </w:tbl>
    <w:p w14:paraId="6567C512" w14:textId="77777777" w:rsidR="00034F33" w:rsidRDefault="00034F33" w:rsidP="00034F33">
      <w:pPr>
        <w:spacing w:after="0"/>
        <w:ind w:right="5"/>
        <w:jc w:val="both"/>
        <w:rPr>
          <w:rFonts w:ascii="Times New Roman" w:eastAsia="Times New Roman" w:hAnsi="Times New Roman" w:cs="Times New Roman"/>
          <w:sz w:val="19"/>
        </w:rPr>
      </w:pPr>
    </w:p>
    <w:sectPr w:rsidR="00034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179E0"/>
    <w:multiLevelType w:val="hybridMultilevel"/>
    <w:tmpl w:val="BFCC753A"/>
    <w:lvl w:ilvl="0" w:tplc="C68C8B2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5614CC36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F282E956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33CA5B50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66C860F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6DEC6D0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F202DCD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5E6A7C1E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3788A64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8A59B4"/>
    <w:multiLevelType w:val="hybridMultilevel"/>
    <w:tmpl w:val="03460DBC"/>
    <w:lvl w:ilvl="0" w:tplc="4C4462D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00B6BCD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F53814C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63EA6FC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25C8E6F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40067E1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4A18F7F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C45A411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9B6AD9C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8337249">
    <w:abstractNumId w:val="1"/>
  </w:num>
  <w:num w:numId="2" w16cid:durableId="117106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33"/>
    <w:rsid w:val="00034F33"/>
    <w:rsid w:val="001719C8"/>
    <w:rsid w:val="006C3DF2"/>
    <w:rsid w:val="007028CC"/>
    <w:rsid w:val="00880096"/>
    <w:rsid w:val="00EB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5CC5"/>
  <w15:chartTrackingRefBased/>
  <w15:docId w15:val="{97C9D383-D0E5-4616-9E4A-EC24C291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F33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34F33"/>
    <w:pPr>
      <w:keepNext/>
      <w:keepLines/>
      <w:spacing w:after="98" w:line="258" w:lineRule="auto"/>
      <w:ind w:left="1565" w:hanging="607"/>
      <w:outlineLvl w:val="0"/>
    </w:pPr>
    <w:rPr>
      <w:rFonts w:ascii="Times New Roman" w:eastAsia="Times New Roman" w:hAnsi="Times New Roman" w:cs="Times New Roman"/>
      <w:color w:val="000000"/>
      <w:sz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F33"/>
    <w:rPr>
      <w:rFonts w:ascii="Times New Roman" w:eastAsia="Times New Roman" w:hAnsi="Times New Roman" w:cs="Times New Roman"/>
      <w:color w:val="000000"/>
      <w:sz w:val="23"/>
      <w:lang w:eastAsia="pl-PL"/>
    </w:rPr>
  </w:style>
  <w:style w:type="table" w:styleId="Tabela-Siatka">
    <w:name w:val="Table Grid"/>
    <w:basedOn w:val="Standardowy"/>
    <w:uiPriority w:val="39"/>
    <w:rsid w:val="0003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3500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Sławomir Lech</cp:lastModifiedBy>
  <cp:revision>2</cp:revision>
  <cp:lastPrinted>2025-05-05T09:57:00Z</cp:lastPrinted>
  <dcterms:created xsi:type="dcterms:W3CDTF">2025-05-13T11:57:00Z</dcterms:created>
  <dcterms:modified xsi:type="dcterms:W3CDTF">2025-05-13T11:57:00Z</dcterms:modified>
</cp:coreProperties>
</file>