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EBF" w14:textId="472D1B31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11186E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BD6AB5">
        <w:rPr>
          <w:sz w:val="24"/>
          <w:szCs w:val="24"/>
        </w:rPr>
        <w:t>2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691E0884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</w:t>
      </w:r>
      <w:r w:rsidR="000D17E9">
        <w:rPr>
          <w:b w:val="0"/>
          <w:bCs/>
          <w:i w:val="0"/>
          <w:iCs/>
          <w:sz w:val="24"/>
          <w:szCs w:val="24"/>
        </w:rPr>
        <w:t>1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</w:t>
      </w:r>
      <w:r w:rsidR="000D17E9">
        <w:rPr>
          <w:b w:val="0"/>
          <w:bCs/>
          <w:i w:val="0"/>
          <w:iCs/>
          <w:sz w:val="24"/>
          <w:szCs w:val="24"/>
        </w:rPr>
        <w:t>899 ze zm.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</w:t>
      </w:r>
      <w:r w:rsidR="00AF343B">
        <w:rPr>
          <w:b w:val="0"/>
          <w:bCs/>
          <w:i w:val="0"/>
          <w:iCs/>
          <w:sz w:val="24"/>
          <w:szCs w:val="24"/>
        </w:rPr>
        <w:t>ej</w:t>
      </w:r>
      <w:r>
        <w:rPr>
          <w:b w:val="0"/>
          <w:bCs/>
          <w:i w:val="0"/>
          <w:iCs/>
          <w:sz w:val="24"/>
          <w:szCs w:val="24"/>
        </w:rPr>
        <w:t xml:space="preserve"> własność Skarbu Państwa przeznaczonej do dzierżawy:</w:t>
      </w:r>
    </w:p>
    <w:p w14:paraId="115FB5AE" w14:textId="77777777" w:rsidR="00BD6AB5" w:rsidRDefault="00BD6AB5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tbl>
      <w:tblPr>
        <w:tblpPr w:leftFromText="141" w:rightFromText="141" w:vertAnchor="text" w:horzAnchor="margin" w:tblpX="-289" w:tblpY="1"/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856"/>
        <w:gridCol w:w="1985"/>
        <w:gridCol w:w="4252"/>
        <w:gridCol w:w="2912"/>
        <w:gridCol w:w="2333"/>
      </w:tblGrid>
      <w:tr w:rsidR="00247522" w14:paraId="74052B21" w14:textId="77777777" w:rsidTr="0011186E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E956" w14:textId="77777777" w:rsidR="00247522" w:rsidRPr="001A28B8" w:rsidRDefault="00247522" w:rsidP="0011186E">
            <w:pPr>
              <w:jc w:val="center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F28" w14:textId="77777777" w:rsidR="00247522" w:rsidRPr="001A28B8" w:rsidRDefault="00247522" w:rsidP="0011186E">
            <w:pPr>
              <w:jc w:val="center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Oznaczenie według ewidencji</w:t>
            </w:r>
          </w:p>
          <w:p w14:paraId="2F03DF33" w14:textId="77777777" w:rsidR="00247522" w:rsidRPr="001A28B8" w:rsidRDefault="00247522" w:rsidP="0011186E">
            <w:pPr>
              <w:pStyle w:val="Nagwek31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6DCF" w14:textId="77777777" w:rsidR="00247522" w:rsidRPr="001A28B8" w:rsidRDefault="00247522" w:rsidP="0011186E">
            <w:pPr>
              <w:jc w:val="center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Numer księgi wieczystej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8694" w14:textId="77777777" w:rsidR="00247522" w:rsidRPr="001A28B8" w:rsidRDefault="00247522" w:rsidP="0011186E">
            <w:pPr>
              <w:pStyle w:val="Nagwek31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Opis nieruchomości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9038" w14:textId="77777777" w:rsidR="00247522" w:rsidRPr="001A28B8" w:rsidRDefault="00247522" w:rsidP="0011186E">
            <w:pPr>
              <w:pStyle w:val="Nagwek31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 xml:space="preserve">Wysokość czynszu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6D83" w14:textId="77777777" w:rsidR="00247522" w:rsidRPr="001A28B8" w:rsidRDefault="00247522" w:rsidP="0011186E">
            <w:pPr>
              <w:pStyle w:val="Nagwek4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1A28B8">
              <w:rPr>
                <w:rFonts w:ascii="Times New Roman" w:hAnsi="Times New Roman"/>
                <w:iCs/>
                <w:sz w:val="22"/>
                <w:szCs w:val="22"/>
              </w:rPr>
              <w:t>Uwagi</w:t>
            </w:r>
          </w:p>
        </w:tc>
      </w:tr>
      <w:tr w:rsidR="00247522" w14:paraId="4EF69798" w14:textId="77777777" w:rsidTr="0011186E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8A73" w14:textId="77777777" w:rsidR="00247522" w:rsidRDefault="00247522" w:rsidP="0011186E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2231" w14:textId="77777777" w:rsidR="00247522" w:rsidRPr="001A28B8" w:rsidRDefault="00247522" w:rsidP="0011186E">
            <w:pPr>
              <w:jc w:val="center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obręb gmina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5F0E" w14:textId="77777777" w:rsidR="00247522" w:rsidRPr="001A28B8" w:rsidRDefault="00247522" w:rsidP="0011186E">
            <w:pPr>
              <w:jc w:val="center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 xml:space="preserve">numer działki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133" w14:textId="77777777" w:rsidR="00247522" w:rsidRPr="001A28B8" w:rsidRDefault="00247522" w:rsidP="0011186E">
            <w:pPr>
              <w:pStyle w:val="Nagwek31"/>
              <w:rPr>
                <w:b/>
                <w:iCs/>
                <w:sz w:val="22"/>
                <w:szCs w:val="22"/>
              </w:rPr>
            </w:pPr>
            <w:r w:rsidRPr="001A28B8">
              <w:rPr>
                <w:b/>
                <w:iCs/>
                <w:sz w:val="22"/>
                <w:szCs w:val="22"/>
              </w:rPr>
              <w:t>pow. (ha)</w:t>
            </w:r>
          </w:p>
          <w:p w14:paraId="062A27C6" w14:textId="77777777" w:rsidR="00247522" w:rsidRPr="001A28B8" w:rsidRDefault="00247522" w:rsidP="0011186E">
            <w:pPr>
              <w:jc w:val="center"/>
              <w:rPr>
                <w:b/>
                <w:sz w:val="22"/>
                <w:szCs w:val="22"/>
              </w:rPr>
            </w:pPr>
            <w:r w:rsidRPr="001A28B8">
              <w:rPr>
                <w:b/>
                <w:sz w:val="22"/>
                <w:szCs w:val="22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8D08" w14:textId="77777777" w:rsidR="00247522" w:rsidRDefault="00247522" w:rsidP="0011186E">
            <w:pPr>
              <w:jc w:val="center"/>
              <w:rPr>
                <w:b/>
                <w:sz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24ED" w14:textId="77777777" w:rsidR="00247522" w:rsidRDefault="00247522" w:rsidP="0011186E">
            <w:pPr>
              <w:jc w:val="center"/>
              <w:rPr>
                <w:b/>
                <w:sz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7AB3" w14:textId="77777777" w:rsidR="00247522" w:rsidRDefault="00247522" w:rsidP="0011186E">
            <w:pPr>
              <w:jc w:val="center"/>
              <w:rPr>
                <w:b/>
                <w:sz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26BA" w14:textId="77777777" w:rsidR="00247522" w:rsidRDefault="00247522" w:rsidP="0011186E">
            <w:pPr>
              <w:jc w:val="center"/>
              <w:rPr>
                <w:b/>
                <w:sz w:val="24"/>
              </w:rPr>
            </w:pPr>
          </w:p>
        </w:tc>
      </w:tr>
      <w:tr w:rsidR="00BD6AB5" w14:paraId="1138EB60" w14:textId="77777777" w:rsidTr="0011186E">
        <w:trPr>
          <w:trHeight w:val="16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CE1" w14:textId="77777777" w:rsidR="00BD6AB5" w:rsidRDefault="00BD6AB5" w:rsidP="0011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DECB" w14:textId="16670C1C" w:rsidR="00BD6AB5" w:rsidRDefault="0011186E" w:rsidP="0011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Czerwonka</w:t>
            </w:r>
          </w:p>
          <w:p w14:paraId="1A38E1FF" w14:textId="77777777" w:rsidR="00BD6AB5" w:rsidRDefault="00BD6AB5" w:rsidP="0011186E">
            <w:pPr>
              <w:jc w:val="center"/>
              <w:rPr>
                <w:sz w:val="24"/>
              </w:rPr>
            </w:pPr>
          </w:p>
          <w:p w14:paraId="1342BBB9" w14:textId="4D8AB741" w:rsidR="00BD6AB5" w:rsidRDefault="0011186E" w:rsidP="0011186E">
            <w:pPr>
              <w:jc w:val="center"/>
            </w:pPr>
            <w:r>
              <w:rPr>
                <w:sz w:val="24"/>
              </w:rPr>
              <w:t>Biskupiec</w:t>
            </w:r>
          </w:p>
          <w:p w14:paraId="5969D21F" w14:textId="71B1A041" w:rsidR="00BD6AB5" w:rsidRDefault="00BD6AB5" w:rsidP="0011186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E101" w14:textId="2F09052A" w:rsidR="00BD6AB5" w:rsidRDefault="0011186E" w:rsidP="0011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63/65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B2DE" w14:textId="77777777" w:rsidR="00BD6AB5" w:rsidRDefault="00BD6AB5" w:rsidP="0011186E">
            <w:pPr>
              <w:jc w:val="center"/>
              <w:rPr>
                <w:sz w:val="24"/>
              </w:rPr>
            </w:pPr>
          </w:p>
          <w:p w14:paraId="42AC9769" w14:textId="3D9B52DD" w:rsidR="00BD6AB5" w:rsidRDefault="00BD6AB5" w:rsidP="0011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r w:rsidR="0011186E">
              <w:rPr>
                <w:sz w:val="24"/>
              </w:rPr>
              <w:t>143</w:t>
            </w:r>
          </w:p>
          <w:p w14:paraId="723969CA" w14:textId="77777777" w:rsidR="00BD6AB5" w:rsidRDefault="00BD6AB5" w:rsidP="0011186E">
            <w:pPr>
              <w:jc w:val="center"/>
              <w:rPr>
                <w:sz w:val="24"/>
              </w:rPr>
            </w:pPr>
          </w:p>
          <w:p w14:paraId="1F9C51A3" w14:textId="7AAEC22F" w:rsidR="00BD6AB5" w:rsidRDefault="0011186E" w:rsidP="0011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9961" w14:textId="01BDAEFE" w:rsidR="00BD6AB5" w:rsidRDefault="00BD6AB5" w:rsidP="0011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</w:t>
            </w:r>
            <w:r w:rsidR="0011186E">
              <w:rPr>
                <w:sz w:val="24"/>
              </w:rPr>
              <w:t>B</w:t>
            </w:r>
            <w:r>
              <w:rPr>
                <w:sz w:val="24"/>
              </w:rPr>
              <w:t>/</w:t>
            </w:r>
            <w:r w:rsidR="0011186E">
              <w:rPr>
                <w:sz w:val="24"/>
              </w:rPr>
              <w:t>00032334/3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421B" w14:textId="58EE28C6" w:rsidR="006C19F6" w:rsidRPr="001A28B8" w:rsidRDefault="00BD6AB5" w:rsidP="0011186E">
            <w:pPr>
              <w:pStyle w:val="Tekstpodstawowy31"/>
              <w:rPr>
                <w:iCs/>
                <w:color w:val="000000"/>
                <w:sz w:val="20"/>
              </w:rPr>
            </w:pPr>
            <w:r w:rsidRPr="001A28B8">
              <w:rPr>
                <w:iCs/>
                <w:color w:val="000000"/>
                <w:sz w:val="20"/>
              </w:rPr>
              <w:t xml:space="preserve">Nieruchomość niezabudowana, położona </w:t>
            </w:r>
            <w:r w:rsidR="0011186E" w:rsidRPr="001A28B8">
              <w:rPr>
                <w:iCs/>
                <w:color w:val="000000"/>
                <w:sz w:val="20"/>
              </w:rPr>
              <w:t>w centrum wsi. W bezpośrednim sąsiedztwie budynków mieszkalnych wielorodzinnych</w:t>
            </w:r>
            <w:r w:rsidR="006C19F6" w:rsidRPr="001A28B8">
              <w:rPr>
                <w:iCs/>
                <w:color w:val="000000"/>
                <w:sz w:val="20"/>
              </w:rPr>
              <w:t>.</w:t>
            </w:r>
          </w:p>
          <w:p w14:paraId="1B6B00CB" w14:textId="3D429DA7" w:rsidR="00BD6AB5" w:rsidRPr="001A28B8" w:rsidRDefault="00254D9C" w:rsidP="0011186E">
            <w:pPr>
              <w:pStyle w:val="Tekstpodstawowy31"/>
              <w:rPr>
                <w:sz w:val="20"/>
              </w:rPr>
            </w:pPr>
            <w:r w:rsidRPr="001A28B8">
              <w:rPr>
                <w:sz w:val="20"/>
              </w:rPr>
              <w:t xml:space="preserve">Aktualnie działka 63/65 nie jest objęta miejscowym planem zagospodarowania przestrzennego. W studium uwarunkowań </w:t>
            </w:r>
            <w:r w:rsidRPr="001A28B8">
              <w:rPr>
                <w:sz w:val="20"/>
              </w:rPr>
              <w:br/>
              <w:t xml:space="preserve">i kierunków zagospodarowania miasta </w:t>
            </w:r>
            <w:r w:rsidRPr="001A28B8">
              <w:rPr>
                <w:sz w:val="20"/>
              </w:rPr>
              <w:br/>
              <w:t xml:space="preserve">i gminy Biskupiec znajduje się w obszarze </w:t>
            </w:r>
            <w:r w:rsidR="00AF343B">
              <w:rPr>
                <w:sz w:val="20"/>
              </w:rPr>
              <w:br/>
            </w:r>
            <w:r w:rsidRPr="001A28B8">
              <w:rPr>
                <w:sz w:val="20"/>
              </w:rPr>
              <w:t xml:space="preserve">o kierunku zagospodarowania określonym jako tereny zabudowy mieszkaniowej wielorodzinnej </w:t>
            </w:r>
            <w:r w:rsidR="00AF343B">
              <w:rPr>
                <w:sz w:val="20"/>
              </w:rPr>
              <w:br/>
            </w:r>
            <w:r w:rsidRPr="001A28B8">
              <w:rPr>
                <w:sz w:val="20"/>
              </w:rPr>
              <w:t>z usługami.</w:t>
            </w:r>
            <w:r w:rsidR="006C19F6" w:rsidRPr="001A28B8"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1287" w14:textId="77777777" w:rsidR="00254D9C" w:rsidRDefault="00254D9C" w:rsidP="00254D9C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>0,</w:t>
            </w:r>
            <w:r>
              <w:rPr>
                <w:b/>
                <w:bCs/>
              </w:rPr>
              <w:t>50</w:t>
            </w:r>
            <w:r w:rsidRPr="00F27B9A">
              <w:rPr>
                <w:b/>
                <w:bCs/>
              </w:rPr>
              <w:t xml:space="preserve"> zł za 1 m</w:t>
            </w:r>
            <w:r w:rsidRPr="00F27B9A">
              <w:rPr>
                <w:b/>
                <w:bCs/>
                <w:vertAlign w:val="superscript"/>
              </w:rPr>
              <w:t>2</w:t>
            </w:r>
            <w:r w:rsidRPr="00F27B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rocznie </w:t>
            </w:r>
          </w:p>
          <w:p w14:paraId="454D8BED" w14:textId="77777777" w:rsidR="00254D9C" w:rsidRPr="00F27B9A" w:rsidRDefault="00254D9C" w:rsidP="00254D9C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>+ 23% VAT</w:t>
            </w:r>
          </w:p>
          <w:p w14:paraId="4AFDD67E" w14:textId="5605A2A0" w:rsidR="00254D9C" w:rsidRPr="00F27B9A" w:rsidRDefault="00254D9C" w:rsidP="00254D9C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 xml:space="preserve">płatny do </w:t>
            </w:r>
            <w:r>
              <w:rPr>
                <w:b/>
                <w:bCs/>
              </w:rPr>
              <w:t>25</w:t>
            </w:r>
            <w:r w:rsidRPr="00F27B9A">
              <w:rPr>
                <w:b/>
                <w:bCs/>
              </w:rPr>
              <w:t xml:space="preserve">-go </w:t>
            </w:r>
            <w:r>
              <w:rPr>
                <w:b/>
                <w:bCs/>
              </w:rPr>
              <w:t>września</w:t>
            </w:r>
            <w:r w:rsidRPr="00F27B9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  <w:r w:rsidRPr="00F27B9A">
              <w:rPr>
                <w:b/>
                <w:bCs/>
              </w:rPr>
              <w:t xml:space="preserve"> r.</w:t>
            </w:r>
            <w:r>
              <w:rPr>
                <w:b/>
                <w:bCs/>
              </w:rPr>
              <w:t xml:space="preserve"> oraz do 31-go marca w następnych lat</w:t>
            </w:r>
            <w:r w:rsidR="00894420">
              <w:rPr>
                <w:b/>
                <w:bCs/>
              </w:rPr>
              <w:t>ach</w:t>
            </w:r>
            <w:r>
              <w:rPr>
                <w:b/>
                <w:bCs/>
              </w:rPr>
              <w:t xml:space="preserve"> </w:t>
            </w:r>
          </w:p>
          <w:p w14:paraId="5A71A67F" w14:textId="5AEA27AB" w:rsidR="00BD6AB5" w:rsidRPr="001B325D" w:rsidRDefault="00130DEA" w:rsidP="00254D9C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02">
              <w:rPr>
                <w:bCs/>
              </w:rPr>
              <w:t xml:space="preserve"> </w:t>
            </w:r>
            <w:r w:rsidR="00BD6AB5" w:rsidRPr="00E90B02">
              <w:rPr>
                <w:bCs/>
              </w:rPr>
              <w:t>(czynsz może ulec zmianie po ustaleniu nowych „Zasad wynajmowania budynków gospodarczych oraz wydzierżawiania gruntów Skarbu Państwa na lata 20</w:t>
            </w:r>
            <w:r w:rsidR="00BD6AB5">
              <w:rPr>
                <w:bCs/>
              </w:rPr>
              <w:t>23</w:t>
            </w:r>
            <w:r w:rsidR="00BD6AB5" w:rsidRPr="00E90B02">
              <w:rPr>
                <w:bCs/>
              </w:rPr>
              <w:t>-202</w:t>
            </w:r>
            <w:r w:rsidR="00BD6AB5">
              <w:rPr>
                <w:bCs/>
              </w:rPr>
              <w:t>5</w:t>
            </w:r>
            <w:r w:rsidR="00BD6AB5" w:rsidRPr="00E90B02">
              <w:rPr>
                <w:bCs/>
              </w:rPr>
              <w:t>”)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35D2" w14:textId="77777777" w:rsidR="00BD6AB5" w:rsidRPr="00AF343B" w:rsidRDefault="00BD6AB5" w:rsidP="0011186E">
            <w:pPr>
              <w:numPr>
                <w:ilvl w:val="0"/>
                <w:numId w:val="4"/>
              </w:numPr>
              <w:ind w:left="213" w:hanging="213"/>
            </w:pPr>
            <w:r w:rsidRPr="00AF343B">
              <w:t xml:space="preserve">termin obowiązywania umowy – </w:t>
            </w:r>
            <w:r w:rsidRPr="00AF343B">
              <w:rPr>
                <w:b/>
              </w:rPr>
              <w:t>do 3 lat</w:t>
            </w:r>
          </w:p>
          <w:p w14:paraId="20950DA3" w14:textId="0C32E74A" w:rsidR="00BD6AB5" w:rsidRPr="00AF343B" w:rsidRDefault="00BD6AB5" w:rsidP="00894420">
            <w:pPr>
              <w:numPr>
                <w:ilvl w:val="0"/>
                <w:numId w:val="4"/>
              </w:numPr>
              <w:ind w:left="213" w:hanging="213"/>
              <w:rPr>
                <w:bCs/>
              </w:rPr>
            </w:pPr>
            <w:r w:rsidRPr="00AF343B">
              <w:rPr>
                <w:bCs/>
              </w:rPr>
              <w:t>grunt przeznaczony na poprawę warunków zagospodarowania nieruchomości sąsiedniej</w:t>
            </w:r>
          </w:p>
        </w:tc>
      </w:tr>
      <w:tr w:rsidR="00894420" w14:paraId="51B4DD3E" w14:textId="77777777" w:rsidTr="0011186E">
        <w:trPr>
          <w:trHeight w:val="16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DD83" w14:textId="363696D2" w:rsidR="00894420" w:rsidRDefault="00AF343B" w:rsidP="00894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86F3" w14:textId="77777777" w:rsidR="00894420" w:rsidRDefault="00894420" w:rsidP="008944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Czerwonka</w:t>
            </w:r>
          </w:p>
          <w:p w14:paraId="053ADFEA" w14:textId="77777777" w:rsidR="00894420" w:rsidRDefault="00894420" w:rsidP="00894420">
            <w:pPr>
              <w:jc w:val="center"/>
              <w:rPr>
                <w:sz w:val="24"/>
              </w:rPr>
            </w:pPr>
          </w:p>
          <w:p w14:paraId="3EACB9FF" w14:textId="77777777" w:rsidR="00894420" w:rsidRDefault="00894420" w:rsidP="00894420">
            <w:pPr>
              <w:jc w:val="center"/>
            </w:pPr>
            <w:r>
              <w:rPr>
                <w:sz w:val="24"/>
              </w:rPr>
              <w:t>Biskupiec</w:t>
            </w:r>
          </w:p>
          <w:p w14:paraId="5C90B345" w14:textId="77777777" w:rsidR="00894420" w:rsidRDefault="00894420" w:rsidP="0089442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3F40" w14:textId="365333B4" w:rsidR="00894420" w:rsidRDefault="00844FF6" w:rsidP="008944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90/2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44EA" w14:textId="77777777" w:rsidR="00894420" w:rsidRDefault="00894420" w:rsidP="00894420">
            <w:pPr>
              <w:jc w:val="center"/>
              <w:rPr>
                <w:sz w:val="24"/>
              </w:rPr>
            </w:pPr>
          </w:p>
          <w:p w14:paraId="74F19C85" w14:textId="259B1312" w:rsidR="00894420" w:rsidRDefault="00894420" w:rsidP="008944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r w:rsidR="00844FF6">
              <w:rPr>
                <w:sz w:val="24"/>
              </w:rPr>
              <w:t>107</w:t>
            </w:r>
          </w:p>
          <w:p w14:paraId="740EA083" w14:textId="77777777" w:rsidR="00894420" w:rsidRDefault="00894420" w:rsidP="00894420">
            <w:pPr>
              <w:jc w:val="center"/>
              <w:rPr>
                <w:sz w:val="24"/>
              </w:rPr>
            </w:pPr>
          </w:p>
          <w:p w14:paraId="73994447" w14:textId="1D5C7FA9" w:rsidR="00894420" w:rsidRDefault="00894420" w:rsidP="008944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4350" w14:textId="159F0780" w:rsidR="00894420" w:rsidRDefault="00894420" w:rsidP="008944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OL1B/00032334/3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8242" w14:textId="77777777" w:rsidR="00894420" w:rsidRPr="001A28B8" w:rsidRDefault="00894420" w:rsidP="00894420">
            <w:pPr>
              <w:pStyle w:val="Tekstpodstawowy31"/>
              <w:rPr>
                <w:iCs/>
                <w:color w:val="000000"/>
                <w:sz w:val="20"/>
              </w:rPr>
            </w:pPr>
            <w:r w:rsidRPr="001A28B8">
              <w:rPr>
                <w:iCs/>
                <w:color w:val="000000"/>
                <w:sz w:val="20"/>
              </w:rPr>
              <w:t>Nieruchomość niezabudowana, położona w centrum wsi. W bezpośrednim sąsiedztwie budynków mieszkalnych wielorodzinnych.</w:t>
            </w:r>
          </w:p>
          <w:p w14:paraId="186C4715" w14:textId="79B6F2E8" w:rsidR="00894420" w:rsidRPr="001A28B8" w:rsidRDefault="00894420" w:rsidP="00894420">
            <w:pPr>
              <w:pStyle w:val="Tekstpodstawowy31"/>
              <w:rPr>
                <w:iCs/>
                <w:color w:val="000000"/>
                <w:sz w:val="20"/>
              </w:rPr>
            </w:pPr>
            <w:r w:rsidRPr="001A28B8">
              <w:rPr>
                <w:sz w:val="20"/>
              </w:rPr>
              <w:t xml:space="preserve">Aktualnie działka </w:t>
            </w:r>
            <w:r w:rsidR="00AF343B">
              <w:rPr>
                <w:sz w:val="20"/>
              </w:rPr>
              <w:t>90/2</w:t>
            </w:r>
            <w:r w:rsidRPr="001A28B8">
              <w:rPr>
                <w:sz w:val="20"/>
              </w:rPr>
              <w:t xml:space="preserve"> nie jest objęta miejscowym planem zagospodarowania przestrzennego. </w:t>
            </w:r>
            <w:r w:rsidR="00AF343B">
              <w:rPr>
                <w:sz w:val="20"/>
              </w:rPr>
              <w:br/>
            </w:r>
            <w:r w:rsidRPr="001A28B8">
              <w:rPr>
                <w:sz w:val="20"/>
              </w:rPr>
              <w:t>W studium uwarunkowań i kierunków zagospodarowania miasta i gminy Biskupiec znajduje się w obszarze o kierunku zagospodarowania określonym jako odcinki dróg krajowych jednojezdniowe – układ drogowy nadrz</w:t>
            </w:r>
            <w:r w:rsidR="001A28B8" w:rsidRPr="001A28B8">
              <w:rPr>
                <w:sz w:val="20"/>
              </w:rPr>
              <w:t>ędny</w:t>
            </w:r>
            <w:r w:rsidRPr="001A28B8">
              <w:rPr>
                <w:sz w:val="20"/>
              </w:rPr>
              <w:t>.</w:t>
            </w:r>
            <w:r w:rsidRPr="001A28B8"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281C" w14:textId="77777777" w:rsidR="00894420" w:rsidRDefault="00894420" w:rsidP="00894420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>0,</w:t>
            </w:r>
            <w:r>
              <w:rPr>
                <w:b/>
                <w:bCs/>
              </w:rPr>
              <w:t>50</w:t>
            </w:r>
            <w:r w:rsidRPr="00F27B9A">
              <w:rPr>
                <w:b/>
                <w:bCs/>
              </w:rPr>
              <w:t xml:space="preserve"> zł za 1 m</w:t>
            </w:r>
            <w:r w:rsidRPr="00F27B9A">
              <w:rPr>
                <w:b/>
                <w:bCs/>
                <w:vertAlign w:val="superscript"/>
              </w:rPr>
              <w:t>2</w:t>
            </w:r>
            <w:r w:rsidRPr="00F27B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rocznie </w:t>
            </w:r>
          </w:p>
          <w:p w14:paraId="6AB4A611" w14:textId="77777777" w:rsidR="00894420" w:rsidRPr="00F27B9A" w:rsidRDefault="00894420" w:rsidP="00894420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>+ 23% VAT</w:t>
            </w:r>
          </w:p>
          <w:p w14:paraId="2F53C998" w14:textId="77777777" w:rsidR="00894420" w:rsidRPr="00F27B9A" w:rsidRDefault="00894420" w:rsidP="00894420">
            <w:pPr>
              <w:jc w:val="center"/>
              <w:rPr>
                <w:b/>
                <w:bCs/>
              </w:rPr>
            </w:pPr>
            <w:r w:rsidRPr="00F27B9A">
              <w:rPr>
                <w:b/>
                <w:bCs/>
              </w:rPr>
              <w:t xml:space="preserve">płatny do </w:t>
            </w:r>
            <w:r>
              <w:rPr>
                <w:b/>
                <w:bCs/>
              </w:rPr>
              <w:t>25</w:t>
            </w:r>
            <w:r w:rsidRPr="00F27B9A">
              <w:rPr>
                <w:b/>
                <w:bCs/>
              </w:rPr>
              <w:t xml:space="preserve">-go </w:t>
            </w:r>
            <w:r>
              <w:rPr>
                <w:b/>
                <w:bCs/>
              </w:rPr>
              <w:t>września</w:t>
            </w:r>
            <w:r w:rsidRPr="00F27B9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  <w:r w:rsidRPr="00F27B9A">
              <w:rPr>
                <w:b/>
                <w:bCs/>
              </w:rPr>
              <w:t xml:space="preserve"> r.</w:t>
            </w:r>
            <w:r>
              <w:rPr>
                <w:b/>
                <w:bCs/>
              </w:rPr>
              <w:t xml:space="preserve"> oraz do 31-go marca w następnych latach </w:t>
            </w:r>
          </w:p>
          <w:p w14:paraId="0CEF9D24" w14:textId="3C69A9E1" w:rsidR="00894420" w:rsidRPr="00F27B9A" w:rsidRDefault="00894420" w:rsidP="00894420">
            <w:pPr>
              <w:jc w:val="center"/>
              <w:rPr>
                <w:b/>
                <w:bCs/>
              </w:rPr>
            </w:pPr>
            <w:r w:rsidRPr="00E90B02">
              <w:rPr>
                <w:bCs/>
              </w:rPr>
              <w:t xml:space="preserve"> (czynsz może ulec zmianie po ustaleniu nowych „Zasad wynajmowania budynków gospodarczych oraz wydzierżawiania gruntów Skarbu Państwa na lata 20</w:t>
            </w:r>
            <w:r>
              <w:rPr>
                <w:bCs/>
              </w:rPr>
              <w:t>23</w:t>
            </w:r>
            <w:r w:rsidRPr="00E90B02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E90B02">
              <w:rPr>
                <w:bCs/>
              </w:rPr>
              <w:t>”)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F887" w14:textId="77777777" w:rsidR="00894420" w:rsidRPr="00AF343B" w:rsidRDefault="00894420" w:rsidP="00894420">
            <w:pPr>
              <w:numPr>
                <w:ilvl w:val="0"/>
                <w:numId w:val="4"/>
              </w:numPr>
              <w:ind w:left="213" w:hanging="213"/>
            </w:pPr>
            <w:r w:rsidRPr="00AF343B">
              <w:t xml:space="preserve">termin obowiązywania umowy – </w:t>
            </w:r>
            <w:r w:rsidRPr="00AF343B">
              <w:rPr>
                <w:b/>
              </w:rPr>
              <w:t>do 3 lat</w:t>
            </w:r>
          </w:p>
          <w:p w14:paraId="5F6C1D82" w14:textId="17DFAC4C" w:rsidR="00894420" w:rsidRPr="00AF343B" w:rsidRDefault="00894420" w:rsidP="00894420">
            <w:pPr>
              <w:numPr>
                <w:ilvl w:val="0"/>
                <w:numId w:val="4"/>
              </w:numPr>
              <w:ind w:left="213" w:hanging="213"/>
            </w:pPr>
            <w:r w:rsidRPr="00AF343B">
              <w:rPr>
                <w:bCs/>
              </w:rPr>
              <w:t xml:space="preserve">grunt przeznaczony na poprawę warunków zagospodarowania nieruchomości sąsiedniej </w:t>
            </w:r>
          </w:p>
        </w:tc>
      </w:tr>
    </w:tbl>
    <w:p w14:paraId="63BC3706" w14:textId="77777777" w:rsidR="001A28B8" w:rsidRPr="00AF343B" w:rsidRDefault="009A0C53" w:rsidP="001A28B8">
      <w:pPr>
        <w:tabs>
          <w:tab w:val="left" w:pos="0"/>
          <w:tab w:val="left" w:pos="142"/>
        </w:tabs>
        <w:ind w:left="-142" w:right="-1"/>
        <w:jc w:val="both"/>
        <w:rPr>
          <w:sz w:val="24"/>
          <w:szCs w:val="24"/>
        </w:rPr>
      </w:pPr>
      <w:r w:rsidRPr="00AF343B">
        <w:rPr>
          <w:sz w:val="24"/>
          <w:szCs w:val="24"/>
        </w:rPr>
        <w:t xml:space="preserve">Niniejszy wykaz podlega wywieszeniu na tablicy ogłoszeń Starostwa Powiatowego w Olsztynie na okres 21 dni, </w:t>
      </w:r>
      <w:r w:rsidRPr="00AF343B">
        <w:rPr>
          <w:b/>
          <w:sz w:val="24"/>
          <w:szCs w:val="24"/>
        </w:rPr>
        <w:t xml:space="preserve">tj. </w:t>
      </w:r>
      <w:r w:rsidRPr="00AF343B">
        <w:rPr>
          <w:b/>
          <w:sz w:val="24"/>
          <w:szCs w:val="24"/>
          <w:u w:val="single"/>
        </w:rPr>
        <w:t xml:space="preserve">od dnia </w:t>
      </w:r>
      <w:r w:rsidR="00894420" w:rsidRPr="00AF343B">
        <w:rPr>
          <w:b/>
          <w:sz w:val="24"/>
          <w:szCs w:val="24"/>
          <w:u w:val="single"/>
        </w:rPr>
        <w:t>29 lipca</w:t>
      </w:r>
      <w:r w:rsidR="00687FE5" w:rsidRPr="00AF343B">
        <w:rPr>
          <w:b/>
          <w:sz w:val="24"/>
          <w:szCs w:val="24"/>
          <w:u w:val="single"/>
        </w:rPr>
        <w:t xml:space="preserve"> </w:t>
      </w:r>
      <w:r w:rsidRPr="00AF343B">
        <w:rPr>
          <w:b/>
          <w:sz w:val="24"/>
          <w:szCs w:val="24"/>
          <w:u w:val="single"/>
        </w:rPr>
        <w:t>20</w:t>
      </w:r>
      <w:r w:rsidR="00F27B9A" w:rsidRPr="00AF343B">
        <w:rPr>
          <w:b/>
          <w:sz w:val="24"/>
          <w:szCs w:val="24"/>
          <w:u w:val="single"/>
        </w:rPr>
        <w:t>2</w:t>
      </w:r>
      <w:r w:rsidR="00247522" w:rsidRPr="00AF343B">
        <w:rPr>
          <w:b/>
          <w:sz w:val="24"/>
          <w:szCs w:val="24"/>
          <w:u w:val="single"/>
        </w:rPr>
        <w:t>2</w:t>
      </w:r>
      <w:r w:rsidRPr="00AF343B">
        <w:rPr>
          <w:b/>
          <w:sz w:val="24"/>
          <w:szCs w:val="24"/>
          <w:u w:val="single"/>
        </w:rPr>
        <w:t xml:space="preserve"> roku do dnia </w:t>
      </w:r>
      <w:r w:rsidR="00894420" w:rsidRPr="00AF343B">
        <w:rPr>
          <w:b/>
          <w:sz w:val="24"/>
          <w:szCs w:val="24"/>
          <w:u w:val="single"/>
        </w:rPr>
        <w:t>18</w:t>
      </w:r>
      <w:r w:rsidR="0021384D" w:rsidRPr="00AF343B">
        <w:rPr>
          <w:b/>
          <w:sz w:val="24"/>
          <w:szCs w:val="24"/>
          <w:u w:val="single"/>
        </w:rPr>
        <w:t xml:space="preserve"> </w:t>
      </w:r>
      <w:r w:rsidR="00894420" w:rsidRPr="00AF343B">
        <w:rPr>
          <w:b/>
          <w:sz w:val="24"/>
          <w:szCs w:val="24"/>
          <w:u w:val="single"/>
        </w:rPr>
        <w:t>sierpnia</w:t>
      </w:r>
      <w:r w:rsidRPr="00AF343B">
        <w:rPr>
          <w:b/>
          <w:sz w:val="24"/>
          <w:szCs w:val="24"/>
          <w:u w:val="single"/>
        </w:rPr>
        <w:t xml:space="preserve"> 20</w:t>
      </w:r>
      <w:r w:rsidR="00F27B9A" w:rsidRPr="00AF343B">
        <w:rPr>
          <w:b/>
          <w:sz w:val="24"/>
          <w:szCs w:val="24"/>
          <w:u w:val="single"/>
        </w:rPr>
        <w:t>2</w:t>
      </w:r>
      <w:r w:rsidR="00247522" w:rsidRPr="00AF343B">
        <w:rPr>
          <w:b/>
          <w:sz w:val="24"/>
          <w:szCs w:val="24"/>
          <w:u w:val="single"/>
        </w:rPr>
        <w:t>2</w:t>
      </w:r>
      <w:r w:rsidRPr="00AF343B">
        <w:rPr>
          <w:b/>
          <w:sz w:val="24"/>
          <w:szCs w:val="24"/>
          <w:u w:val="single"/>
        </w:rPr>
        <w:t xml:space="preserve"> roku</w:t>
      </w:r>
      <w:r w:rsidRPr="00AF343B">
        <w:rPr>
          <w:bCs/>
          <w:iCs/>
          <w:sz w:val="24"/>
          <w:szCs w:val="24"/>
        </w:rPr>
        <w:t xml:space="preserve"> </w:t>
      </w:r>
      <w:r w:rsidRPr="00AF343B">
        <w:rPr>
          <w:color w:val="000000"/>
          <w:sz w:val="24"/>
          <w:szCs w:val="24"/>
        </w:rPr>
        <w:t>oraz</w:t>
      </w:r>
      <w:r w:rsidR="00320102" w:rsidRPr="00AF343B">
        <w:rPr>
          <w:color w:val="000000"/>
          <w:sz w:val="24"/>
          <w:szCs w:val="24"/>
        </w:rPr>
        <w:t xml:space="preserve"> </w:t>
      </w:r>
      <w:r w:rsidR="00320102" w:rsidRPr="00AF343B">
        <w:rPr>
          <w:sz w:val="24"/>
          <w:szCs w:val="24"/>
        </w:rPr>
        <w:t xml:space="preserve">zamieszczeniu na stronach internetowych: </w:t>
      </w:r>
      <w:r w:rsidR="001A28B8" w:rsidRPr="00AF343B">
        <w:rPr>
          <w:sz w:val="24"/>
          <w:szCs w:val="24"/>
        </w:rPr>
        <w:t xml:space="preserve">www.powiat-olsztynski.pl i </w:t>
      </w:r>
      <w:hyperlink r:id="rId8" w:history="1">
        <w:r w:rsidR="001A28B8" w:rsidRPr="00AF343B">
          <w:rPr>
            <w:rStyle w:val="Hipercze"/>
            <w:sz w:val="24"/>
            <w:szCs w:val="24"/>
          </w:rPr>
          <w:t>https://bip.powiat-olsztynski.pl</w:t>
        </w:r>
      </w:hyperlink>
      <w:r w:rsidR="001A28B8" w:rsidRPr="00AF343B">
        <w:rPr>
          <w:sz w:val="24"/>
          <w:szCs w:val="24"/>
        </w:rPr>
        <w:t>, a także na stronie podmiotowej Wojewody Warmińsko-Mazurskiego w Biuletynie Informacji Publicznej.</w:t>
      </w:r>
    </w:p>
    <w:p w14:paraId="301CC4AB" w14:textId="4697D8FE" w:rsidR="00320102" w:rsidRPr="00D86CDE" w:rsidRDefault="00320102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5AB1A737" w14:textId="47464A8E" w:rsidR="00320102" w:rsidRDefault="00320102" w:rsidP="00320102">
      <w:pPr>
        <w:jc w:val="both"/>
        <w:rPr>
          <w:sz w:val="24"/>
        </w:rPr>
      </w:pPr>
    </w:p>
    <w:p w14:paraId="6EA7055F" w14:textId="3416B8C6" w:rsidR="001A28B8" w:rsidRPr="001A28B8" w:rsidRDefault="001A28B8" w:rsidP="001A28B8">
      <w:pPr>
        <w:tabs>
          <w:tab w:val="left" w:pos="9465"/>
        </w:tabs>
        <w:rPr>
          <w:sz w:val="24"/>
        </w:rPr>
      </w:pPr>
      <w:r>
        <w:rPr>
          <w:sz w:val="24"/>
        </w:rPr>
        <w:tab/>
      </w:r>
      <w:r w:rsidR="00AF343B">
        <w:rPr>
          <w:sz w:val="24"/>
        </w:rPr>
        <w:t>/</w:t>
      </w:r>
    </w:p>
    <w:sectPr w:rsidR="001A28B8" w:rsidRPr="001A28B8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F769" w14:textId="77777777" w:rsidR="000F7574" w:rsidRDefault="000F7574" w:rsidP="00162FFA">
      <w:r>
        <w:separator/>
      </w:r>
    </w:p>
  </w:endnote>
  <w:endnote w:type="continuationSeparator" w:id="0">
    <w:p w14:paraId="6FB11B55" w14:textId="77777777" w:rsidR="000F7574" w:rsidRDefault="000F7574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46E" w14:textId="5AA1E292" w:rsidR="009A5183" w:rsidRPr="00320102" w:rsidRDefault="009A5183">
    <w:pPr>
      <w:pStyle w:val="Stopka1"/>
    </w:pPr>
    <w:r w:rsidRPr="00320102">
      <w:t xml:space="preserve">Dokument sporządziła: Kamila </w:t>
    </w:r>
    <w:proofErr w:type="spellStart"/>
    <w:r w:rsidRPr="00320102">
      <w:t>Jastrzemska</w:t>
    </w:r>
    <w:proofErr w:type="spellEnd"/>
  </w:p>
  <w:p w14:paraId="0F7DE00C" w14:textId="3AE9D57D" w:rsidR="00320102" w:rsidRPr="00320102" w:rsidRDefault="00894420" w:rsidP="00320102">
    <w:pPr>
      <w:pStyle w:val="Stopka1"/>
      <w:ind w:left="1985"/>
    </w:pPr>
    <w:r>
      <w:t>27</w:t>
    </w:r>
    <w:r w:rsidR="00320102" w:rsidRPr="00320102">
      <w:t>.</w:t>
    </w:r>
    <w:r w:rsidR="00875C00">
      <w:t>0</w:t>
    </w:r>
    <w:r>
      <w:t>7</w:t>
    </w:r>
    <w:r w:rsidR="00320102" w:rsidRPr="00320102">
      <w:t>.202</w:t>
    </w:r>
    <w:r w:rsidR="00D72709">
      <w:t>2</w:t>
    </w:r>
    <w:r w:rsidR="00320102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D72C" w14:textId="77777777" w:rsidR="000F7574" w:rsidRDefault="000F7574" w:rsidP="00162FFA">
      <w:r>
        <w:separator/>
      </w:r>
    </w:p>
  </w:footnote>
  <w:footnote w:type="continuationSeparator" w:id="0">
    <w:p w14:paraId="6AF8DE6D" w14:textId="77777777" w:rsidR="000F7574" w:rsidRDefault="000F7574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EEE"/>
    <w:multiLevelType w:val="hybridMultilevel"/>
    <w:tmpl w:val="A73A0C88"/>
    <w:lvl w:ilvl="0" w:tplc="426A6318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1885910">
    <w:abstractNumId w:val="4"/>
  </w:num>
  <w:num w:numId="2" w16cid:durableId="2130006198">
    <w:abstractNumId w:val="3"/>
  </w:num>
  <w:num w:numId="3" w16cid:durableId="1293367045">
    <w:abstractNumId w:val="0"/>
  </w:num>
  <w:num w:numId="4" w16cid:durableId="1510173082">
    <w:abstractNumId w:val="2"/>
  </w:num>
  <w:num w:numId="5" w16cid:durableId="71855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0C0F53"/>
    <w:rsid w:val="000D17E9"/>
    <w:rsid w:val="000F7574"/>
    <w:rsid w:val="0011186E"/>
    <w:rsid w:val="00130DEA"/>
    <w:rsid w:val="00155C9A"/>
    <w:rsid w:val="00162FFA"/>
    <w:rsid w:val="00176D67"/>
    <w:rsid w:val="001A28B8"/>
    <w:rsid w:val="001B325D"/>
    <w:rsid w:val="0021384D"/>
    <w:rsid w:val="002171C3"/>
    <w:rsid w:val="00247522"/>
    <w:rsid w:val="00254D9C"/>
    <w:rsid w:val="002C31B5"/>
    <w:rsid w:val="002E685D"/>
    <w:rsid w:val="0030745F"/>
    <w:rsid w:val="00317AAA"/>
    <w:rsid w:val="00320102"/>
    <w:rsid w:val="0037735D"/>
    <w:rsid w:val="003A5A02"/>
    <w:rsid w:val="00437511"/>
    <w:rsid w:val="0046591E"/>
    <w:rsid w:val="004C0B2C"/>
    <w:rsid w:val="004C2077"/>
    <w:rsid w:val="004F336E"/>
    <w:rsid w:val="00543989"/>
    <w:rsid w:val="00563F27"/>
    <w:rsid w:val="00581FD7"/>
    <w:rsid w:val="0061789D"/>
    <w:rsid w:val="00687FE5"/>
    <w:rsid w:val="006C19F6"/>
    <w:rsid w:val="006D6FD8"/>
    <w:rsid w:val="00710335"/>
    <w:rsid w:val="00787E1A"/>
    <w:rsid w:val="007B08F6"/>
    <w:rsid w:val="007E4FFA"/>
    <w:rsid w:val="00844FF6"/>
    <w:rsid w:val="00875C00"/>
    <w:rsid w:val="00894420"/>
    <w:rsid w:val="00905ABF"/>
    <w:rsid w:val="00934B18"/>
    <w:rsid w:val="009461A0"/>
    <w:rsid w:val="009A0C53"/>
    <w:rsid w:val="009A5183"/>
    <w:rsid w:val="009C7F38"/>
    <w:rsid w:val="00A213BC"/>
    <w:rsid w:val="00A22E2F"/>
    <w:rsid w:val="00A363C3"/>
    <w:rsid w:val="00AF0167"/>
    <w:rsid w:val="00AF343B"/>
    <w:rsid w:val="00B0062B"/>
    <w:rsid w:val="00B018BB"/>
    <w:rsid w:val="00B05F19"/>
    <w:rsid w:val="00B779C8"/>
    <w:rsid w:val="00BD44EE"/>
    <w:rsid w:val="00BD6AB5"/>
    <w:rsid w:val="00C44E82"/>
    <w:rsid w:val="00C9670A"/>
    <w:rsid w:val="00CA5BE9"/>
    <w:rsid w:val="00CC193C"/>
    <w:rsid w:val="00CE23DF"/>
    <w:rsid w:val="00D72709"/>
    <w:rsid w:val="00EE31D9"/>
    <w:rsid w:val="00F142DD"/>
    <w:rsid w:val="00F27B9A"/>
    <w:rsid w:val="00F341CB"/>
    <w:rsid w:val="00F82C56"/>
    <w:rsid w:val="00F91F7F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Starostwo Powiat</cp:lastModifiedBy>
  <cp:revision>2</cp:revision>
  <cp:lastPrinted>2022-07-27T12:26:00Z</cp:lastPrinted>
  <dcterms:created xsi:type="dcterms:W3CDTF">2022-07-29T09:26:00Z</dcterms:created>
  <dcterms:modified xsi:type="dcterms:W3CDTF">2022-07-29T09:26:00Z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