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D58C" w14:textId="69C5D38A" w:rsidR="00A02A5B" w:rsidRDefault="003A4E98">
      <w:pPr>
        <w:pStyle w:val="Nagwek11"/>
        <w:ind w:hanging="142"/>
        <w:jc w:val="left"/>
      </w:pPr>
      <w:r>
        <w:rPr>
          <w:b w:val="0"/>
          <w:sz w:val="24"/>
          <w:szCs w:val="24"/>
        </w:rPr>
        <w:t>GN-I.6845.</w:t>
      </w:r>
      <w:r w:rsidR="00826A6E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.20</w:t>
      </w:r>
      <w:r w:rsidR="007127FD">
        <w:rPr>
          <w:b w:val="0"/>
          <w:sz w:val="24"/>
          <w:szCs w:val="24"/>
        </w:rPr>
        <w:t>2</w:t>
      </w:r>
      <w:r w:rsidR="00826A6E">
        <w:rPr>
          <w:b w:val="0"/>
          <w:sz w:val="24"/>
          <w:szCs w:val="24"/>
        </w:rPr>
        <w:t>1</w:t>
      </w:r>
    </w:p>
    <w:p w14:paraId="02994331" w14:textId="77777777" w:rsidR="00A02A5B" w:rsidRDefault="003A4E98">
      <w:pPr>
        <w:pStyle w:val="Nagwek11"/>
      </w:pPr>
      <w:r>
        <w:rPr>
          <w:sz w:val="28"/>
          <w:szCs w:val="28"/>
        </w:rPr>
        <w:t>WYKAZ</w:t>
      </w:r>
    </w:p>
    <w:p w14:paraId="3DB1B617" w14:textId="77777777" w:rsidR="005E4A48" w:rsidRDefault="005E4A48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</w:p>
    <w:p w14:paraId="0D2F357F" w14:textId="060A0B46" w:rsidR="005E4A48" w:rsidRDefault="005E4A48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 w:rsidRPr="005E4A48">
        <w:rPr>
          <w:b w:val="0"/>
          <w:bCs/>
          <w:i w:val="0"/>
          <w:iCs/>
          <w:sz w:val="24"/>
          <w:szCs w:val="24"/>
        </w:rPr>
        <w:t xml:space="preserve">   Na podstawie art. 35 ust. 1 oraz 2 ustawy z dnia 21</w:t>
      </w:r>
      <w:r w:rsidR="0003470B">
        <w:rPr>
          <w:b w:val="0"/>
          <w:bCs/>
          <w:i w:val="0"/>
          <w:iCs/>
          <w:sz w:val="24"/>
          <w:szCs w:val="24"/>
        </w:rPr>
        <w:t>.08.</w:t>
      </w:r>
      <w:r w:rsidRPr="005E4A48">
        <w:rPr>
          <w:b w:val="0"/>
          <w:bCs/>
          <w:i w:val="0"/>
          <w:iCs/>
          <w:sz w:val="24"/>
          <w:szCs w:val="24"/>
        </w:rPr>
        <w:t>1997 roku o gospodarce nieruchomościami (</w:t>
      </w:r>
      <w:proofErr w:type="spellStart"/>
      <w:r w:rsidRPr="005E4A48">
        <w:rPr>
          <w:b w:val="0"/>
          <w:bCs/>
          <w:i w:val="0"/>
          <w:iCs/>
          <w:sz w:val="24"/>
          <w:szCs w:val="24"/>
        </w:rPr>
        <w:t>t.j</w:t>
      </w:r>
      <w:proofErr w:type="spellEnd"/>
      <w:r w:rsidRPr="005E4A48">
        <w:rPr>
          <w:b w:val="0"/>
          <w:bCs/>
          <w:i w:val="0"/>
          <w:iCs/>
          <w:sz w:val="24"/>
          <w:szCs w:val="24"/>
        </w:rPr>
        <w:t xml:space="preserve">. Dz. U. z </w:t>
      </w:r>
      <w:r w:rsidRPr="00646568">
        <w:rPr>
          <w:b w:val="0"/>
          <w:bCs/>
          <w:i w:val="0"/>
          <w:iCs/>
          <w:sz w:val="24"/>
          <w:szCs w:val="24"/>
        </w:rPr>
        <w:t>2020 r., poz. 1990</w:t>
      </w:r>
      <w:r w:rsidR="007127FD" w:rsidRPr="00646568">
        <w:rPr>
          <w:b w:val="0"/>
          <w:bCs/>
          <w:i w:val="0"/>
          <w:iCs/>
          <w:sz w:val="24"/>
          <w:szCs w:val="24"/>
        </w:rPr>
        <w:t xml:space="preserve"> ze zm.</w:t>
      </w:r>
      <w:r w:rsidRPr="00646568">
        <w:rPr>
          <w:b w:val="0"/>
          <w:bCs/>
          <w:i w:val="0"/>
          <w:iCs/>
          <w:sz w:val="24"/>
          <w:szCs w:val="24"/>
        </w:rPr>
        <w:t xml:space="preserve">) </w:t>
      </w:r>
      <w:r w:rsidR="0003470B">
        <w:rPr>
          <w:b w:val="0"/>
          <w:bCs/>
          <w:i w:val="0"/>
          <w:iCs/>
          <w:sz w:val="24"/>
          <w:szCs w:val="24"/>
        </w:rPr>
        <w:t xml:space="preserve">oraz Zarządzenia Nr </w:t>
      </w:r>
      <w:r w:rsidR="00826A6E">
        <w:rPr>
          <w:b w:val="0"/>
          <w:bCs/>
          <w:i w:val="0"/>
          <w:iCs/>
          <w:sz w:val="24"/>
          <w:szCs w:val="24"/>
        </w:rPr>
        <w:t>223</w:t>
      </w:r>
      <w:r w:rsidR="0003470B">
        <w:rPr>
          <w:b w:val="0"/>
          <w:bCs/>
          <w:i w:val="0"/>
          <w:iCs/>
          <w:sz w:val="24"/>
          <w:szCs w:val="24"/>
        </w:rPr>
        <w:t xml:space="preserve"> Wojewody Warmińsko-Mazurskiego z dnia </w:t>
      </w:r>
      <w:r w:rsidR="00826A6E">
        <w:rPr>
          <w:b w:val="0"/>
          <w:bCs/>
          <w:i w:val="0"/>
          <w:iCs/>
          <w:sz w:val="24"/>
          <w:szCs w:val="24"/>
        </w:rPr>
        <w:t>29</w:t>
      </w:r>
      <w:r w:rsidR="0003470B">
        <w:rPr>
          <w:b w:val="0"/>
          <w:bCs/>
          <w:i w:val="0"/>
          <w:iCs/>
          <w:sz w:val="24"/>
          <w:szCs w:val="24"/>
        </w:rPr>
        <w:t>.0</w:t>
      </w:r>
      <w:r w:rsidR="00826A6E">
        <w:rPr>
          <w:b w:val="0"/>
          <w:bCs/>
          <w:i w:val="0"/>
          <w:iCs/>
          <w:sz w:val="24"/>
          <w:szCs w:val="24"/>
        </w:rPr>
        <w:t>7</w:t>
      </w:r>
      <w:r w:rsidR="0003470B">
        <w:rPr>
          <w:b w:val="0"/>
          <w:bCs/>
          <w:i w:val="0"/>
          <w:iCs/>
          <w:sz w:val="24"/>
          <w:szCs w:val="24"/>
        </w:rPr>
        <w:t xml:space="preserve">.2021 r. </w:t>
      </w:r>
      <w:r w:rsidRPr="005E4A48">
        <w:rPr>
          <w:i w:val="0"/>
          <w:iCs/>
          <w:sz w:val="24"/>
          <w:szCs w:val="24"/>
        </w:rPr>
        <w:t>Starosta Olsztyński podaje do wiadomości</w:t>
      </w:r>
      <w:r w:rsidRPr="005E4A48">
        <w:rPr>
          <w:b w:val="0"/>
          <w:bCs/>
          <w:i w:val="0"/>
          <w:iCs/>
          <w:sz w:val="24"/>
          <w:szCs w:val="24"/>
        </w:rPr>
        <w:t xml:space="preserve"> wykaz nieruchomości stanowiącej własność Skarbu Państwa przeznaczonej do dzierżawy</w:t>
      </w:r>
      <w:r>
        <w:rPr>
          <w:b w:val="0"/>
          <w:bCs/>
          <w:i w:val="0"/>
          <w:iCs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357"/>
        <w:tblW w:w="147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05"/>
        <w:gridCol w:w="850"/>
        <w:gridCol w:w="1130"/>
        <w:gridCol w:w="2027"/>
        <w:gridCol w:w="3875"/>
        <w:gridCol w:w="2769"/>
        <w:gridCol w:w="2319"/>
      </w:tblGrid>
      <w:tr w:rsidR="00A02A5B" w14:paraId="34E898A5" w14:textId="77777777" w:rsidTr="00826A6E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9B9A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118C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61A42750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00C6" w14:textId="77777777" w:rsidR="00A02A5B" w:rsidRDefault="003A4E98">
            <w:pPr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Numer księgi wieczystej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AE88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Opis nieruchomości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61F6" w14:textId="77777777" w:rsidR="00A02A5B" w:rsidRDefault="003A4E98">
            <w:pPr>
              <w:pStyle w:val="Nagwek31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Wysokość czynszu 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E9F1" w14:textId="77777777" w:rsidR="00A02A5B" w:rsidRDefault="003A4E98">
            <w:pPr>
              <w:pStyle w:val="Nagwek41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Uwagi</w:t>
            </w:r>
          </w:p>
        </w:tc>
      </w:tr>
      <w:tr w:rsidR="00A02A5B" w14:paraId="0BD6F98C" w14:textId="77777777" w:rsidTr="00826A6E">
        <w:trPr>
          <w:cantSplit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C077" w14:textId="77777777" w:rsidR="00A02A5B" w:rsidRDefault="00A02A5B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7CDB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BF6B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27E4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378D1C43" w14:textId="77777777" w:rsidR="00A02A5B" w:rsidRDefault="003A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064A" w14:textId="77777777" w:rsidR="00A02A5B" w:rsidRDefault="00A02A5B">
            <w:pPr>
              <w:jc w:val="center"/>
              <w:rPr>
                <w:b/>
                <w:sz w:val="18"/>
              </w:rPr>
            </w:pPr>
          </w:p>
        </w:tc>
        <w:tc>
          <w:tcPr>
            <w:tcW w:w="3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1775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9D6D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21BB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</w:tr>
      <w:tr w:rsidR="00826A6E" w14:paraId="73F831E2" w14:textId="77777777" w:rsidTr="00826A6E">
        <w:trPr>
          <w:trHeight w:val="1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37F1" w14:textId="77777777" w:rsidR="00826A6E" w:rsidRDefault="00826A6E" w:rsidP="0082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0CE9" w14:textId="77777777" w:rsidR="00826A6E" w:rsidRDefault="00826A6E" w:rsidP="00826A6E">
            <w:pPr>
              <w:jc w:val="center"/>
            </w:pPr>
            <w:r>
              <w:rPr>
                <w:sz w:val="24"/>
              </w:rPr>
              <w:t>Dorotowo</w:t>
            </w:r>
          </w:p>
          <w:p w14:paraId="539D104C" w14:textId="77777777" w:rsidR="00826A6E" w:rsidRDefault="00826A6E" w:rsidP="00826A6E">
            <w:pPr>
              <w:jc w:val="center"/>
              <w:rPr>
                <w:sz w:val="24"/>
              </w:rPr>
            </w:pPr>
          </w:p>
          <w:p w14:paraId="4B8722A7" w14:textId="77777777" w:rsidR="00826A6E" w:rsidRDefault="00826A6E" w:rsidP="00826A6E">
            <w:pPr>
              <w:jc w:val="center"/>
            </w:pPr>
            <w:r>
              <w:rPr>
                <w:sz w:val="24"/>
              </w:rPr>
              <w:t>Stawiguda</w:t>
            </w:r>
          </w:p>
          <w:p w14:paraId="0B601C63" w14:textId="77777777" w:rsidR="00826A6E" w:rsidRPr="005E4A48" w:rsidRDefault="00826A6E" w:rsidP="00826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B2E6" w14:textId="0770123A" w:rsidR="00826A6E" w:rsidRPr="005E4A48" w:rsidRDefault="00826A6E" w:rsidP="0082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003A" w14:textId="77777777" w:rsidR="00826A6E" w:rsidRDefault="00826A6E" w:rsidP="00826A6E">
            <w:pPr>
              <w:jc w:val="center"/>
            </w:pPr>
            <w:r>
              <w:rPr>
                <w:sz w:val="24"/>
              </w:rPr>
              <w:t>6,4200</w:t>
            </w:r>
          </w:p>
          <w:p w14:paraId="23ADA403" w14:textId="77777777" w:rsidR="00826A6E" w:rsidRDefault="00826A6E" w:rsidP="00826A6E">
            <w:pPr>
              <w:jc w:val="center"/>
              <w:rPr>
                <w:sz w:val="24"/>
              </w:rPr>
            </w:pPr>
          </w:p>
          <w:p w14:paraId="19A118B2" w14:textId="5779D324" w:rsidR="00826A6E" w:rsidRDefault="00826A6E" w:rsidP="00826A6E">
            <w:pPr>
              <w:jc w:val="center"/>
              <w:rPr>
                <w:sz w:val="24"/>
                <w:lang w:val="en-IE"/>
              </w:rPr>
            </w:pPr>
            <w:proofErr w:type="spellStart"/>
            <w:r>
              <w:rPr>
                <w:sz w:val="24"/>
              </w:rPr>
              <w:t>Ws</w:t>
            </w:r>
            <w:proofErr w:type="spellEnd"/>
            <w:r>
              <w:rPr>
                <w:sz w:val="24"/>
              </w:rPr>
              <w:t>, N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3104" w14:textId="76A88989" w:rsidR="00826A6E" w:rsidRDefault="00826A6E" w:rsidP="00826A6E">
            <w:pPr>
              <w:jc w:val="center"/>
            </w:pPr>
            <w:r>
              <w:rPr>
                <w:sz w:val="24"/>
              </w:rPr>
              <w:t>OL1O/00157474/1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F84B" w14:textId="77777777" w:rsidR="00826A6E" w:rsidRDefault="00826A6E" w:rsidP="00826A6E">
            <w:pPr>
              <w:pStyle w:val="Tekstpodstawowy3"/>
              <w:rPr>
                <w:iCs/>
                <w:color w:val="000000"/>
                <w:szCs w:val="22"/>
              </w:rPr>
            </w:pPr>
            <w:r w:rsidRPr="00826A6E">
              <w:rPr>
                <w:iCs/>
                <w:color w:val="000000"/>
                <w:szCs w:val="22"/>
              </w:rPr>
              <w:t xml:space="preserve">Nieruchomość gruntowa stanowiąca </w:t>
            </w:r>
          </w:p>
          <w:p w14:paraId="4ECC68D7" w14:textId="5C008297" w:rsidR="00826A6E" w:rsidRPr="00826A6E" w:rsidRDefault="00826A6E" w:rsidP="00826A6E">
            <w:pPr>
              <w:pStyle w:val="Tekstpodstawowy3"/>
              <w:rPr>
                <w:iCs/>
                <w:szCs w:val="22"/>
              </w:rPr>
            </w:pPr>
            <w:r w:rsidRPr="00826A6E">
              <w:rPr>
                <w:iCs/>
                <w:color w:val="000000"/>
                <w:szCs w:val="22"/>
              </w:rPr>
              <w:t xml:space="preserve">w części jezioro Jagiełek, a w części tereny bagienne. </w:t>
            </w:r>
            <w:r>
              <w:rPr>
                <w:iCs/>
                <w:color w:val="000000"/>
                <w:szCs w:val="22"/>
              </w:rPr>
              <w:t xml:space="preserve">Zgodnie z </w:t>
            </w:r>
            <w:r w:rsidRPr="00826A6E">
              <w:rPr>
                <w:iCs/>
                <w:szCs w:val="22"/>
              </w:rPr>
              <w:t xml:space="preserve"> miejscowym planem zagospodarowania przestrzennego terenu zabudowy mieszkalnej</w:t>
            </w:r>
            <w:r>
              <w:rPr>
                <w:iCs/>
                <w:szCs w:val="22"/>
              </w:rPr>
              <w:t>, usługowej</w:t>
            </w:r>
            <w:r w:rsidRPr="00826A6E">
              <w:rPr>
                <w:iCs/>
                <w:szCs w:val="22"/>
              </w:rPr>
              <w:t xml:space="preserve"> i turystycznej w rejonie wsi Tomaszkowo w gminie Stawiguda</w:t>
            </w:r>
            <w:r>
              <w:rPr>
                <w:iCs/>
                <w:szCs w:val="22"/>
              </w:rPr>
              <w:t xml:space="preserve">, </w:t>
            </w:r>
            <w:r w:rsidRPr="00826A6E">
              <w:rPr>
                <w:iCs/>
                <w:color w:val="000000"/>
                <w:szCs w:val="22"/>
              </w:rPr>
              <w:t xml:space="preserve">działka nr </w:t>
            </w:r>
            <w:r>
              <w:rPr>
                <w:iCs/>
                <w:color w:val="000000"/>
                <w:szCs w:val="22"/>
              </w:rPr>
              <w:t>159,</w:t>
            </w:r>
            <w:r w:rsidRPr="00826A6E">
              <w:rPr>
                <w:iCs/>
                <w:color w:val="000000"/>
                <w:szCs w:val="22"/>
              </w:rPr>
              <w:t xml:space="preserve"> obręb Dorotowo</w:t>
            </w:r>
            <w:r>
              <w:rPr>
                <w:iCs/>
                <w:color w:val="000000"/>
                <w:szCs w:val="22"/>
              </w:rPr>
              <w:t>,</w:t>
            </w:r>
            <w:r>
              <w:rPr>
                <w:iCs/>
                <w:szCs w:val="22"/>
              </w:rPr>
              <w:t xml:space="preserve"> położona jest na terenie</w:t>
            </w:r>
            <w:r w:rsidRPr="00826A6E">
              <w:rPr>
                <w:iCs/>
                <w:szCs w:val="22"/>
              </w:rPr>
              <w:t xml:space="preserve"> oznaczon</w:t>
            </w:r>
            <w:r>
              <w:rPr>
                <w:iCs/>
                <w:szCs w:val="22"/>
              </w:rPr>
              <w:t>ym</w:t>
            </w:r>
            <w:r w:rsidRPr="00826A6E">
              <w:rPr>
                <w:iCs/>
                <w:szCs w:val="22"/>
              </w:rPr>
              <w:t xml:space="preserve"> symbolem </w:t>
            </w:r>
            <w:r w:rsidRPr="00826A6E">
              <w:rPr>
                <w:b/>
                <w:bCs/>
                <w:iCs/>
                <w:szCs w:val="22"/>
              </w:rPr>
              <w:t>W -</w:t>
            </w:r>
            <w:r w:rsidRPr="00826A6E">
              <w:rPr>
                <w:iCs/>
                <w:szCs w:val="22"/>
              </w:rPr>
              <w:t xml:space="preserve"> ,,Naturalny zbiornik wodny - adaptowany na cele rekreacyjne.</w:t>
            </w:r>
            <w:r>
              <w:rPr>
                <w:iCs/>
                <w:szCs w:val="22"/>
              </w:rPr>
              <w:t>(…)</w:t>
            </w:r>
            <w:r w:rsidRPr="00826A6E">
              <w:rPr>
                <w:iCs/>
                <w:szCs w:val="22"/>
              </w:rPr>
              <w:t>”</w:t>
            </w:r>
            <w:r>
              <w:rPr>
                <w:iCs/>
                <w:szCs w:val="22"/>
              </w:rPr>
              <w:t>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41E6" w14:textId="77777777" w:rsidR="00587B7F" w:rsidRPr="00587B7F" w:rsidRDefault="00587B7F" w:rsidP="00587B7F">
            <w:pPr>
              <w:jc w:val="center"/>
              <w:rPr>
                <w:sz w:val="18"/>
                <w:szCs w:val="18"/>
              </w:rPr>
            </w:pPr>
            <w:r w:rsidRPr="00587B7F">
              <w:rPr>
                <w:b/>
                <w:bCs/>
                <w:sz w:val="22"/>
                <w:szCs w:val="22"/>
              </w:rPr>
              <w:t>1% wartości nieruchomości określonej w operacie szacunkowym</w:t>
            </w:r>
          </w:p>
          <w:p w14:paraId="21ADCAA8" w14:textId="18910571" w:rsidR="00587B7F" w:rsidRDefault="00587B7F" w:rsidP="00587B7F">
            <w:pPr>
              <w:jc w:val="center"/>
              <w:rPr>
                <w:b/>
                <w:bCs/>
                <w:sz w:val="22"/>
                <w:szCs w:val="22"/>
              </w:rPr>
            </w:pPr>
            <w:r w:rsidRPr="00587B7F">
              <w:rPr>
                <w:b/>
                <w:bCs/>
                <w:sz w:val="22"/>
                <w:szCs w:val="22"/>
              </w:rPr>
              <w:t>+ 23% VAT rocznie</w:t>
            </w:r>
          </w:p>
          <w:p w14:paraId="0E8A8A88" w14:textId="38CFAAB1" w:rsidR="00EE1405" w:rsidRPr="00EE1405" w:rsidRDefault="00EE1405" w:rsidP="00EE140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tj. 1 42</w:t>
            </w:r>
            <w:r w:rsidR="006154E0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154E0">
              <w:rPr>
                <w:b/>
                <w:bCs/>
                <w:sz w:val="22"/>
                <w:szCs w:val="22"/>
              </w:rPr>
              <w:t>78</w:t>
            </w:r>
            <w:r>
              <w:rPr>
                <w:b/>
                <w:bCs/>
                <w:sz w:val="22"/>
                <w:szCs w:val="22"/>
              </w:rPr>
              <w:t xml:space="preserve"> zł</w:t>
            </w:r>
          </w:p>
          <w:p w14:paraId="6304D70A" w14:textId="166796F2" w:rsidR="00826A6E" w:rsidRDefault="00826A6E" w:rsidP="00826A6E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</w:rPr>
              <w:t>(czynsz może ulec zmianie po ustaleniu nowych „Zasad wynajmowania budynków gospodarczych oraz wydzierżawiania gruntów Skarbu Państwa na lata 2023-2025”)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E930" w14:textId="77777777" w:rsidR="00826A6E" w:rsidRPr="00587B7F" w:rsidRDefault="00826A6E" w:rsidP="00826A6E">
            <w:pPr>
              <w:numPr>
                <w:ilvl w:val="0"/>
                <w:numId w:val="3"/>
              </w:numPr>
              <w:ind w:left="0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587B7F">
              <w:rPr>
                <w:color w:val="000000"/>
                <w:sz w:val="22"/>
                <w:szCs w:val="22"/>
              </w:rPr>
              <w:t>- dzierżawa nastąpi na rzecz dotychczasowego dzierżawcy</w:t>
            </w:r>
          </w:p>
          <w:p w14:paraId="4DD357F2" w14:textId="19E5D87B" w:rsidR="00826A6E" w:rsidRPr="00587B7F" w:rsidRDefault="00826A6E" w:rsidP="00826A6E">
            <w:pPr>
              <w:numPr>
                <w:ilvl w:val="0"/>
                <w:numId w:val="1"/>
              </w:numPr>
              <w:ind w:left="0"/>
            </w:pPr>
            <w:r w:rsidRPr="00587B7F">
              <w:rPr>
                <w:color w:val="000000"/>
                <w:sz w:val="22"/>
                <w:szCs w:val="22"/>
              </w:rPr>
              <w:t xml:space="preserve">- </w:t>
            </w:r>
            <w:r w:rsidRPr="00587B7F">
              <w:rPr>
                <w:sz w:val="22"/>
                <w:szCs w:val="22"/>
              </w:rPr>
              <w:t xml:space="preserve">termin obowiązywania </w:t>
            </w:r>
          </w:p>
          <w:p w14:paraId="3FE1AC17" w14:textId="77777777" w:rsidR="00826A6E" w:rsidRPr="00587B7F" w:rsidRDefault="00826A6E" w:rsidP="00826A6E">
            <w:pPr>
              <w:numPr>
                <w:ilvl w:val="0"/>
                <w:numId w:val="1"/>
              </w:numPr>
              <w:ind w:left="0"/>
            </w:pPr>
            <w:r w:rsidRPr="00587B7F">
              <w:rPr>
                <w:sz w:val="22"/>
                <w:szCs w:val="22"/>
              </w:rPr>
              <w:t xml:space="preserve">umowy – </w:t>
            </w:r>
            <w:r w:rsidRPr="00587B7F">
              <w:rPr>
                <w:b/>
                <w:sz w:val="22"/>
                <w:szCs w:val="22"/>
              </w:rPr>
              <w:t>3 lata</w:t>
            </w:r>
          </w:p>
          <w:p w14:paraId="4F93CBA4" w14:textId="77777777" w:rsidR="00826A6E" w:rsidRDefault="00826A6E" w:rsidP="00826A6E">
            <w:pPr>
              <w:jc w:val="center"/>
              <w:rPr>
                <w:sz w:val="24"/>
              </w:rPr>
            </w:pPr>
          </w:p>
        </w:tc>
      </w:tr>
    </w:tbl>
    <w:p w14:paraId="139EAD1B" w14:textId="77777777" w:rsidR="00A02A5B" w:rsidRDefault="00A02A5B">
      <w:pPr>
        <w:pStyle w:val="Tytu"/>
        <w:ind w:firstLine="1418"/>
        <w:jc w:val="both"/>
        <w:rPr>
          <w:b w:val="0"/>
          <w:bCs/>
          <w:i w:val="0"/>
          <w:iCs/>
          <w:sz w:val="28"/>
        </w:rPr>
      </w:pPr>
    </w:p>
    <w:p w14:paraId="42E9E8EF" w14:textId="77777777" w:rsidR="005E4A48" w:rsidRDefault="005E4A48" w:rsidP="005E4A48">
      <w:pPr>
        <w:ind w:left="-142"/>
        <w:jc w:val="both"/>
        <w:rPr>
          <w:sz w:val="24"/>
          <w:szCs w:val="24"/>
        </w:rPr>
      </w:pPr>
    </w:p>
    <w:p w14:paraId="05F10197" w14:textId="77777777" w:rsidR="005E4A48" w:rsidRDefault="005E4A48" w:rsidP="005E4A48">
      <w:pPr>
        <w:ind w:left="-142"/>
        <w:jc w:val="both"/>
        <w:rPr>
          <w:sz w:val="24"/>
          <w:szCs w:val="24"/>
        </w:rPr>
      </w:pPr>
    </w:p>
    <w:p w14:paraId="4449D58F" w14:textId="061290C6" w:rsidR="00F81F8B" w:rsidRPr="00E37D06" w:rsidRDefault="00F81F8B" w:rsidP="00F81F8B">
      <w:pPr>
        <w:tabs>
          <w:tab w:val="left" w:pos="0"/>
        </w:tabs>
        <w:ind w:right="-599"/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 xml:space="preserve">Niniejszy wykaz </w:t>
      </w:r>
      <w:r w:rsidRPr="00114D47">
        <w:rPr>
          <w:sz w:val="24"/>
          <w:szCs w:val="24"/>
        </w:rPr>
        <w:t xml:space="preserve">podlega wywieszeniu na tablicy ogłoszeń Starostwa Powiatowego w Olsztynie na okres 21 dni, tj. </w:t>
      </w:r>
      <w:r w:rsidRPr="00E13CDB">
        <w:rPr>
          <w:b/>
          <w:bCs/>
          <w:iCs/>
          <w:sz w:val="24"/>
          <w:szCs w:val="24"/>
        </w:rPr>
        <w:t>od dnia</w:t>
      </w:r>
      <w:r>
        <w:rPr>
          <w:b/>
          <w:bCs/>
          <w:iCs/>
          <w:sz w:val="24"/>
          <w:szCs w:val="24"/>
        </w:rPr>
        <w:t xml:space="preserve"> 6 sierpnia </w:t>
      </w:r>
      <w:r w:rsidRPr="00E13CDB">
        <w:rPr>
          <w:b/>
          <w:bCs/>
          <w:iCs/>
          <w:sz w:val="24"/>
          <w:szCs w:val="24"/>
        </w:rPr>
        <w:t>20</w:t>
      </w:r>
      <w:r>
        <w:rPr>
          <w:b/>
          <w:bCs/>
          <w:iCs/>
          <w:sz w:val="24"/>
          <w:szCs w:val="24"/>
        </w:rPr>
        <w:t>21</w:t>
      </w:r>
      <w:r w:rsidRPr="00E13CDB">
        <w:rPr>
          <w:b/>
          <w:bCs/>
          <w:iCs/>
          <w:sz w:val="24"/>
          <w:szCs w:val="24"/>
        </w:rPr>
        <w:t xml:space="preserve"> roku</w:t>
      </w:r>
      <w:r>
        <w:rPr>
          <w:b/>
          <w:bCs/>
          <w:iCs/>
          <w:sz w:val="24"/>
          <w:szCs w:val="24"/>
        </w:rPr>
        <w:t xml:space="preserve"> do dnia</w:t>
      </w:r>
      <w:r>
        <w:rPr>
          <w:b/>
          <w:bCs/>
          <w:iCs/>
          <w:sz w:val="24"/>
          <w:szCs w:val="24"/>
        </w:rPr>
        <w:br/>
        <w:t xml:space="preserve">26 sierpnia </w:t>
      </w:r>
      <w:r w:rsidRPr="00E13CDB">
        <w:rPr>
          <w:b/>
          <w:bCs/>
          <w:iCs/>
          <w:sz w:val="24"/>
          <w:szCs w:val="24"/>
        </w:rPr>
        <w:t>20</w:t>
      </w:r>
      <w:r>
        <w:rPr>
          <w:b/>
          <w:bCs/>
          <w:iCs/>
          <w:sz w:val="24"/>
          <w:szCs w:val="24"/>
        </w:rPr>
        <w:t>21</w:t>
      </w:r>
      <w:r w:rsidRPr="00E13CDB">
        <w:rPr>
          <w:b/>
          <w:bCs/>
          <w:iCs/>
          <w:sz w:val="24"/>
          <w:szCs w:val="24"/>
        </w:rPr>
        <w:t xml:space="preserve"> roku</w:t>
      </w:r>
      <w:r>
        <w:rPr>
          <w:b/>
          <w:bCs/>
          <w:i/>
          <w:iCs/>
          <w:sz w:val="24"/>
          <w:szCs w:val="24"/>
        </w:rPr>
        <w:t xml:space="preserve"> </w:t>
      </w:r>
      <w:r w:rsidRPr="00FF5DA7">
        <w:rPr>
          <w:bCs/>
          <w:iCs/>
          <w:sz w:val="24"/>
          <w:szCs w:val="24"/>
        </w:rPr>
        <w:t xml:space="preserve">oraz </w:t>
      </w:r>
      <w:r w:rsidRPr="00FF5DA7">
        <w:rPr>
          <w:sz w:val="24"/>
          <w:szCs w:val="24"/>
        </w:rPr>
        <w:t>z</w:t>
      </w:r>
      <w:r w:rsidRPr="00114D47">
        <w:rPr>
          <w:sz w:val="24"/>
          <w:szCs w:val="24"/>
        </w:rPr>
        <w:t>amieszczeniu na stron</w:t>
      </w:r>
      <w:r>
        <w:rPr>
          <w:sz w:val="24"/>
          <w:szCs w:val="24"/>
        </w:rPr>
        <w:t>ach</w:t>
      </w:r>
      <w:r w:rsidRPr="00114D47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ych: www.powiat-olsztynski.pl</w:t>
      </w:r>
      <w:r w:rsidRPr="00114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hyperlink r:id="rId8" w:history="1">
        <w:r w:rsidRPr="00AC099F">
          <w:rPr>
            <w:rStyle w:val="Hipercze"/>
            <w:sz w:val="24"/>
            <w:szCs w:val="24"/>
            <w:u w:val="none"/>
          </w:rPr>
          <w:t>http://bip.powiat-olsztynski.pl</w:t>
        </w:r>
      </w:hyperlink>
      <w:r w:rsidRPr="00D86CDE">
        <w:rPr>
          <w:sz w:val="24"/>
          <w:szCs w:val="24"/>
        </w:rPr>
        <w:t xml:space="preserve">, a także </w:t>
      </w:r>
      <w:r>
        <w:rPr>
          <w:sz w:val="24"/>
          <w:szCs w:val="24"/>
        </w:rPr>
        <w:t>na stronie podmiotowej Wojewody Warmińsko-Mazurskiego w Biuletynie Informacji Publicznej.</w:t>
      </w:r>
    </w:p>
    <w:p w14:paraId="44FDF3FA" w14:textId="261665BD" w:rsidR="005E4A48" w:rsidRPr="005E4A48" w:rsidRDefault="005E4A48" w:rsidP="00F81F8B">
      <w:pPr>
        <w:ind w:left="-142"/>
        <w:jc w:val="both"/>
      </w:pPr>
    </w:p>
    <w:sectPr w:rsidR="005E4A48" w:rsidRPr="005E4A48">
      <w:footerReference w:type="default" r:id="rId9"/>
      <w:pgSz w:w="16838" w:h="11906" w:orient="landscape"/>
      <w:pgMar w:top="1191" w:right="1418" w:bottom="1191" w:left="1134" w:header="720" w:footer="709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708" w14:textId="77777777" w:rsidR="005E443D" w:rsidRDefault="003A4E98">
      <w:r>
        <w:separator/>
      </w:r>
    </w:p>
  </w:endnote>
  <w:endnote w:type="continuationSeparator" w:id="0">
    <w:p w14:paraId="6A7D4E7E" w14:textId="77777777" w:rsidR="005E443D" w:rsidRDefault="003A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1647" w14:textId="77777777" w:rsidR="00F81F8B" w:rsidRPr="004202C7" w:rsidRDefault="00F81F8B" w:rsidP="00F81F8B">
    <w:pPr>
      <w:pStyle w:val="Stopka1"/>
    </w:pPr>
    <w:r w:rsidRPr="004202C7">
      <w:t>Dokument sporządziła: Joanna Nieściór</w:t>
    </w:r>
  </w:p>
  <w:p w14:paraId="35AE4FCD" w14:textId="559807A0" w:rsidR="00F81F8B" w:rsidRPr="004202C7" w:rsidRDefault="00F81F8B" w:rsidP="00F81F8B">
    <w:pPr>
      <w:pStyle w:val="Stopka1"/>
      <w:rPr>
        <w:sz w:val="16"/>
        <w:szCs w:val="16"/>
      </w:rPr>
    </w:pPr>
    <w:r w:rsidRPr="004202C7">
      <w:t>3.08.2021 r.</w:t>
    </w:r>
  </w:p>
  <w:p w14:paraId="0178CB41" w14:textId="4ADC8AD6" w:rsidR="00A02A5B" w:rsidRPr="00F81F8B" w:rsidRDefault="00A02A5B" w:rsidP="00F81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679A" w14:textId="77777777" w:rsidR="005E443D" w:rsidRDefault="003A4E98">
      <w:r>
        <w:separator/>
      </w:r>
    </w:p>
  </w:footnote>
  <w:footnote w:type="continuationSeparator" w:id="0">
    <w:p w14:paraId="588843E8" w14:textId="77777777" w:rsidR="005E443D" w:rsidRDefault="003A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A80"/>
    <w:multiLevelType w:val="multilevel"/>
    <w:tmpl w:val="038696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BA3FB5"/>
    <w:multiLevelType w:val="multilevel"/>
    <w:tmpl w:val="7F2C33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F44085"/>
    <w:multiLevelType w:val="multilevel"/>
    <w:tmpl w:val="BF966A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5B"/>
    <w:rsid w:val="0003470B"/>
    <w:rsid w:val="001811A3"/>
    <w:rsid w:val="001954AF"/>
    <w:rsid w:val="001B01AC"/>
    <w:rsid w:val="003A4E98"/>
    <w:rsid w:val="003E56FB"/>
    <w:rsid w:val="004202C7"/>
    <w:rsid w:val="00587B7F"/>
    <w:rsid w:val="005E443D"/>
    <w:rsid w:val="005E4A48"/>
    <w:rsid w:val="006154E0"/>
    <w:rsid w:val="00646568"/>
    <w:rsid w:val="00651F70"/>
    <w:rsid w:val="007127FD"/>
    <w:rsid w:val="00826A6E"/>
    <w:rsid w:val="00873437"/>
    <w:rsid w:val="00A02A5B"/>
    <w:rsid w:val="00CB02A7"/>
    <w:rsid w:val="00D0309E"/>
    <w:rsid w:val="00EE1405"/>
    <w:rsid w:val="00F81F8B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ED36"/>
  <w15:docId w15:val="{12CC8668-6668-4B49-8BC7-447CCBF1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B508E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B508EA"/>
    <w:rPr>
      <w:b/>
    </w:rPr>
  </w:style>
  <w:style w:type="character" w:customStyle="1" w:styleId="ListLabel3">
    <w:name w:val="ListLabel 3"/>
    <w:qFormat/>
    <w:rsid w:val="00B508EA"/>
    <w:rPr>
      <w:rFonts w:cs="Courier New"/>
    </w:rPr>
  </w:style>
  <w:style w:type="character" w:customStyle="1" w:styleId="ListLabel4">
    <w:name w:val="ListLabel 4"/>
    <w:qFormat/>
    <w:rsid w:val="00B508EA"/>
    <w:rPr>
      <w:rFonts w:cs="Courier New"/>
    </w:rPr>
  </w:style>
  <w:style w:type="character" w:customStyle="1" w:styleId="ListLabel5">
    <w:name w:val="ListLabel 5"/>
    <w:qFormat/>
    <w:rsid w:val="00B508EA"/>
    <w:rPr>
      <w:rFonts w:cs="Courier New"/>
    </w:rPr>
  </w:style>
  <w:style w:type="character" w:customStyle="1" w:styleId="ListLabel6">
    <w:name w:val="ListLabel 6"/>
    <w:qFormat/>
    <w:rsid w:val="00B508EA"/>
    <w:rPr>
      <w:rFonts w:cs="Courier New"/>
    </w:rPr>
  </w:style>
  <w:style w:type="character" w:customStyle="1" w:styleId="ListLabel7">
    <w:name w:val="ListLabel 7"/>
    <w:qFormat/>
    <w:rsid w:val="00B508EA"/>
    <w:rPr>
      <w:rFonts w:cs="Courier New"/>
    </w:rPr>
  </w:style>
  <w:style w:type="character" w:customStyle="1" w:styleId="ListLabel8">
    <w:name w:val="ListLabel 8"/>
    <w:qFormat/>
    <w:rsid w:val="00B508EA"/>
    <w:rPr>
      <w:rFonts w:cs="Courier New"/>
    </w:rPr>
  </w:style>
  <w:style w:type="character" w:customStyle="1" w:styleId="ListLabel9">
    <w:name w:val="ListLabel 9"/>
    <w:qFormat/>
    <w:rsid w:val="00B508EA"/>
    <w:rPr>
      <w:sz w:val="24"/>
      <w:szCs w:val="24"/>
    </w:rPr>
  </w:style>
  <w:style w:type="character" w:customStyle="1" w:styleId="Znakinumeracji">
    <w:name w:val="Znaki numeracji"/>
    <w:qFormat/>
    <w:rsid w:val="00B508EA"/>
  </w:style>
  <w:style w:type="character" w:customStyle="1" w:styleId="ListLabel10">
    <w:name w:val="ListLabel 10"/>
    <w:qFormat/>
    <w:rsid w:val="00B508EA"/>
    <w:rPr>
      <w:rFonts w:cs="Symbol"/>
      <w:sz w:val="22"/>
    </w:rPr>
  </w:style>
  <w:style w:type="character" w:customStyle="1" w:styleId="ListLabel11">
    <w:name w:val="ListLabel 11"/>
    <w:qFormat/>
    <w:rsid w:val="00B508EA"/>
    <w:rPr>
      <w:rFonts w:cs="Courier New"/>
    </w:rPr>
  </w:style>
  <w:style w:type="character" w:customStyle="1" w:styleId="ListLabel12">
    <w:name w:val="ListLabel 12"/>
    <w:qFormat/>
    <w:rsid w:val="00B508EA"/>
    <w:rPr>
      <w:rFonts w:cs="Wingdings"/>
    </w:rPr>
  </w:style>
  <w:style w:type="character" w:customStyle="1" w:styleId="ListLabel13">
    <w:name w:val="ListLabel 13"/>
    <w:qFormat/>
    <w:rsid w:val="00B508EA"/>
    <w:rPr>
      <w:rFonts w:cs="Symbol"/>
    </w:rPr>
  </w:style>
  <w:style w:type="character" w:customStyle="1" w:styleId="ListLabel14">
    <w:name w:val="ListLabel 14"/>
    <w:qFormat/>
    <w:rsid w:val="00B508EA"/>
    <w:rPr>
      <w:rFonts w:cs="Courier New"/>
    </w:rPr>
  </w:style>
  <w:style w:type="character" w:customStyle="1" w:styleId="ListLabel15">
    <w:name w:val="ListLabel 15"/>
    <w:qFormat/>
    <w:rsid w:val="00B508EA"/>
    <w:rPr>
      <w:rFonts w:cs="Wingdings"/>
    </w:rPr>
  </w:style>
  <w:style w:type="character" w:customStyle="1" w:styleId="ListLabel16">
    <w:name w:val="ListLabel 16"/>
    <w:qFormat/>
    <w:rsid w:val="00B508EA"/>
    <w:rPr>
      <w:rFonts w:cs="Symbol"/>
    </w:rPr>
  </w:style>
  <w:style w:type="character" w:customStyle="1" w:styleId="ListLabel17">
    <w:name w:val="ListLabel 17"/>
    <w:qFormat/>
    <w:rsid w:val="00B508EA"/>
    <w:rPr>
      <w:rFonts w:cs="Courier New"/>
    </w:rPr>
  </w:style>
  <w:style w:type="character" w:customStyle="1" w:styleId="ListLabel18">
    <w:name w:val="ListLabel 18"/>
    <w:qFormat/>
    <w:rsid w:val="00B508EA"/>
    <w:rPr>
      <w:rFonts w:cs="Wingdings"/>
    </w:rPr>
  </w:style>
  <w:style w:type="character" w:customStyle="1" w:styleId="ListLabel19">
    <w:name w:val="ListLabel 19"/>
    <w:qFormat/>
    <w:rsid w:val="00B508EA"/>
    <w:rPr>
      <w:sz w:val="24"/>
      <w:szCs w:val="24"/>
    </w:rPr>
  </w:style>
  <w:style w:type="character" w:customStyle="1" w:styleId="ListLabel20">
    <w:name w:val="ListLabel 20"/>
    <w:qFormat/>
    <w:rPr>
      <w:rFonts w:cs="Symbol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B508E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B508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508E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qFormat/>
    <w:rsid w:val="00B508EA"/>
    <w:pPr>
      <w:jc w:val="center"/>
    </w:pPr>
    <w:rPr>
      <w:sz w:val="22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character" w:styleId="Hipercze">
    <w:name w:val="Hyperlink"/>
    <w:rsid w:val="00F81F8B"/>
    <w:rPr>
      <w:color w:val="0000FF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F81F8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F8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702BE-501C-4DE2-ABAA-727C08A9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Joanna Nieściór</cp:lastModifiedBy>
  <cp:revision>9</cp:revision>
  <cp:lastPrinted>2021-01-13T12:07:00Z</cp:lastPrinted>
  <dcterms:created xsi:type="dcterms:W3CDTF">2021-08-04T09:00:00Z</dcterms:created>
  <dcterms:modified xsi:type="dcterms:W3CDTF">2021-08-05T12:17:00Z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