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A7" w:rsidRDefault="002D3EA7" w:rsidP="002D3EA7">
      <w:pPr>
        <w:jc w:val="center"/>
        <w:rPr>
          <w:b/>
          <w:sz w:val="24"/>
          <w:szCs w:val="24"/>
        </w:rPr>
      </w:pPr>
      <w:r w:rsidRPr="002D3EA7">
        <w:rPr>
          <w:b/>
          <w:sz w:val="24"/>
          <w:szCs w:val="24"/>
        </w:rPr>
        <w:t>REGULAMIN MAJ</w:t>
      </w:r>
      <w:r w:rsidR="004575E7">
        <w:rPr>
          <w:b/>
          <w:sz w:val="24"/>
          <w:szCs w:val="24"/>
        </w:rPr>
        <w:t>OWEGO TURNIEJU PIŁKI</w:t>
      </w:r>
      <w:r w:rsidRPr="002D3EA7">
        <w:rPr>
          <w:b/>
          <w:sz w:val="24"/>
          <w:szCs w:val="24"/>
        </w:rPr>
        <w:t xml:space="preserve"> NOŻNEJ </w:t>
      </w:r>
    </w:p>
    <w:p w:rsidR="004575E7" w:rsidRDefault="004575E7" w:rsidP="002D3EA7">
      <w:pPr>
        <w:rPr>
          <w:b/>
        </w:rPr>
      </w:pPr>
    </w:p>
    <w:p w:rsidR="002D3EA7" w:rsidRDefault="002D3EA7" w:rsidP="002D3EA7">
      <w:r w:rsidRPr="002D3EA7">
        <w:rPr>
          <w:b/>
        </w:rPr>
        <w:t>CEL:</w:t>
      </w:r>
      <w:r>
        <w:t xml:space="preserve">  </w:t>
      </w:r>
    </w:p>
    <w:p w:rsidR="002D3EA7" w:rsidRDefault="002D3EA7" w:rsidP="002D3EA7">
      <w:r>
        <w:t xml:space="preserve">Popularyzacja piłki nożnej i </w:t>
      </w:r>
      <w:r w:rsidR="004575E7">
        <w:t xml:space="preserve">umożliwienie mieszkańcom gminy </w:t>
      </w:r>
      <w:r>
        <w:t>udziału w atrakcyjnej formie czynnego wypoczynku i sportowej rywalizacji w czasie wolnym</w:t>
      </w:r>
    </w:p>
    <w:p w:rsidR="002D3EA7" w:rsidRDefault="002D3EA7" w:rsidP="002D3EA7">
      <w:r w:rsidRPr="002D3EA7">
        <w:rPr>
          <w:b/>
        </w:rPr>
        <w:t xml:space="preserve">Organizator   </w:t>
      </w:r>
      <w:r>
        <w:t xml:space="preserve">                                                                                                                                                          </w:t>
      </w:r>
      <w:r w:rsidRPr="002D3EA7">
        <w:t>Burmistrz Biskupca</w:t>
      </w:r>
      <w:r>
        <w:t xml:space="preserve">                                                                                                                                        </w:t>
      </w:r>
      <w:r w:rsidR="004575E7">
        <w:t>Centrum Kultury, Turystyki i Sp</w:t>
      </w:r>
      <w:r w:rsidR="004575E7" w:rsidRPr="002D3EA7">
        <w:t>ortu</w:t>
      </w:r>
      <w:r w:rsidRPr="002D3EA7">
        <w:t xml:space="preserve"> w Biskupcu</w:t>
      </w:r>
      <w:r>
        <w:t xml:space="preserve">                                                                                   </w:t>
      </w:r>
      <w:r w:rsidRPr="002D3EA7">
        <w:t>Biskupiecka Federacja Sportu</w:t>
      </w:r>
    </w:p>
    <w:p w:rsidR="002D3EA7" w:rsidRDefault="002D3EA7" w:rsidP="002D3EA7">
      <w:pPr>
        <w:rPr>
          <w:b/>
        </w:rPr>
      </w:pPr>
      <w:r w:rsidRPr="002D3EA7">
        <w:rPr>
          <w:b/>
        </w:rPr>
        <w:t>Uczestnictwo</w:t>
      </w:r>
    </w:p>
    <w:p w:rsidR="002D3EA7" w:rsidRDefault="002D3EA7" w:rsidP="004575E7">
      <w:pPr>
        <w:spacing w:after="0" w:line="240" w:lineRule="auto"/>
        <w:jc w:val="both"/>
      </w:pPr>
      <w:r w:rsidRPr="00063D8D">
        <w:rPr>
          <w:b/>
        </w:rPr>
        <w:t>1.</w:t>
      </w:r>
      <w:r>
        <w:t xml:space="preserve"> Termin i miejsce : 1 maja 2019 r. rejestracja drużyn 09:00, rozpoczęcie godzina 10:00 Stadion Miejs</w:t>
      </w:r>
      <w:r w:rsidR="004575E7">
        <w:t>ki w Biskupcu, kolejność meczów według losowania.</w:t>
      </w:r>
    </w:p>
    <w:p w:rsidR="002D3EA7" w:rsidRDefault="002D3EA7" w:rsidP="004575E7">
      <w:pPr>
        <w:spacing w:after="0" w:line="240" w:lineRule="auto"/>
        <w:jc w:val="both"/>
      </w:pPr>
      <w:r w:rsidRPr="00063D8D">
        <w:rPr>
          <w:b/>
        </w:rPr>
        <w:t>2.</w:t>
      </w:r>
      <w:r>
        <w:t xml:space="preserve"> Podstawą uczestnictwa w mistrzostwach jest zgłoszenie drużyny z oznaczonym składem, miejscem zamieszkania</w:t>
      </w:r>
      <w:r w:rsidR="00063D8D">
        <w:t>/ nazwą drużyny</w:t>
      </w:r>
      <w:r>
        <w:t xml:space="preserve"> i kierownikiem drużyny wg. załącznika nr 1. </w:t>
      </w:r>
    </w:p>
    <w:p w:rsidR="00063D8D" w:rsidRDefault="002D3EA7" w:rsidP="004575E7">
      <w:pPr>
        <w:spacing w:after="0" w:line="240" w:lineRule="auto"/>
        <w:jc w:val="both"/>
      </w:pPr>
      <w:r w:rsidRPr="00063D8D">
        <w:rPr>
          <w:b/>
        </w:rPr>
        <w:t>3.</w:t>
      </w:r>
      <w:r>
        <w:t xml:space="preserve"> Zgłoszenia</w:t>
      </w:r>
      <w:r w:rsidR="00063D8D">
        <w:t xml:space="preserve"> uczestnictwa będą przyjmowane mailowo na </w:t>
      </w:r>
      <w:r>
        <w:t xml:space="preserve"> email: </w:t>
      </w:r>
      <w:r w:rsidR="00063D8D">
        <w:t>biuro@cktisbiskupiec.pl</w:t>
      </w:r>
      <w:r>
        <w:t xml:space="preserve">, </w:t>
      </w:r>
      <w:r w:rsidR="00063D8D">
        <w:t>do dnia 29.04.2019</w:t>
      </w:r>
      <w:r w:rsidR="004575E7">
        <w:t xml:space="preserve"> </w:t>
      </w:r>
      <w:r w:rsidR="00063D8D">
        <w:t>r</w:t>
      </w:r>
      <w:r w:rsidR="004575E7">
        <w:t>. do godziny 15:00 l</w:t>
      </w:r>
      <w:r w:rsidR="00063D8D">
        <w:t>ub na godzinę przed rozpoczęcie</w:t>
      </w:r>
      <w:r w:rsidR="004575E7">
        <w:t>m</w:t>
      </w:r>
      <w:r w:rsidR="00063D8D">
        <w:t xml:space="preserve"> turnieju w dniu 01.05.2019</w:t>
      </w:r>
      <w:r w:rsidR="004575E7">
        <w:t xml:space="preserve"> </w:t>
      </w:r>
      <w:r w:rsidR="00063D8D">
        <w:t>r</w:t>
      </w:r>
      <w:r w:rsidR="004575E7">
        <w:t>.</w:t>
      </w:r>
    </w:p>
    <w:p w:rsidR="002D3EA7" w:rsidRDefault="002D3EA7" w:rsidP="004575E7">
      <w:pPr>
        <w:spacing w:after="0" w:line="240" w:lineRule="auto"/>
        <w:jc w:val="both"/>
      </w:pPr>
      <w:r w:rsidRPr="00063D8D">
        <w:rPr>
          <w:b/>
        </w:rPr>
        <w:t>4.</w:t>
      </w:r>
      <w:r>
        <w:t xml:space="preserve"> W</w:t>
      </w:r>
      <w:r w:rsidR="00063D8D">
        <w:t xml:space="preserve"> dniu 01.05.2019</w:t>
      </w:r>
      <w:r w:rsidR="00D81BA3">
        <w:t xml:space="preserve"> roku o godzinie 09:30 </w:t>
      </w:r>
      <w:r>
        <w:t xml:space="preserve">odbędzie się odprawa z </w:t>
      </w:r>
      <w:r w:rsidR="00D81BA3">
        <w:t>Kapitanami drużyn zgłoszonych do turnieju.</w:t>
      </w:r>
    </w:p>
    <w:p w:rsidR="002D3EA7" w:rsidRDefault="002D3EA7" w:rsidP="004575E7">
      <w:pPr>
        <w:spacing w:after="0" w:line="240" w:lineRule="auto"/>
        <w:jc w:val="both"/>
      </w:pPr>
      <w:r w:rsidRPr="00063D8D">
        <w:rPr>
          <w:b/>
        </w:rPr>
        <w:t>5</w:t>
      </w:r>
      <w:r>
        <w:t xml:space="preserve">. Zgłoszenie do rozgrywek jest jednoznaczne z deklaracją przestrzegania regulaminu i przepisów gry w turnieju. </w:t>
      </w:r>
    </w:p>
    <w:p w:rsidR="002D3EA7" w:rsidRDefault="002D3EA7" w:rsidP="004575E7">
      <w:pPr>
        <w:spacing w:after="0" w:line="240" w:lineRule="auto"/>
        <w:jc w:val="both"/>
      </w:pPr>
      <w:r w:rsidRPr="00063D8D">
        <w:rPr>
          <w:b/>
        </w:rPr>
        <w:t>6.</w:t>
      </w:r>
      <w:r>
        <w:t xml:space="preserve"> Drużyna musi posiadać kapitana, który będzie reprezentował drużynę oraz wyjaśniał wszelkie sprawy sporne. W karcie zgłoszeń należy przy nazwisku kapitana postawić literę K</w:t>
      </w:r>
      <w:r w:rsidR="004575E7">
        <w:t>.</w:t>
      </w:r>
      <w:r>
        <w:t xml:space="preserve"> </w:t>
      </w:r>
    </w:p>
    <w:p w:rsidR="00D81BA3" w:rsidRDefault="002D3EA7" w:rsidP="004575E7">
      <w:pPr>
        <w:spacing w:after="0" w:line="240" w:lineRule="auto"/>
        <w:jc w:val="both"/>
      </w:pPr>
      <w:r w:rsidRPr="00063D8D">
        <w:rPr>
          <w:b/>
        </w:rPr>
        <w:t>7.</w:t>
      </w:r>
      <w:r>
        <w:t xml:space="preserve"> Podczas </w:t>
      </w:r>
      <w:r w:rsidR="00D81BA3">
        <w:t>turnieju</w:t>
      </w:r>
      <w:r>
        <w:t xml:space="preserve"> zabrania się używania butów piłkarskich na wysokich i metalowych korkach</w:t>
      </w:r>
      <w:r w:rsidR="004575E7">
        <w:t>.</w:t>
      </w:r>
      <w:r>
        <w:t xml:space="preserve"> </w:t>
      </w:r>
    </w:p>
    <w:p w:rsidR="002D3EA7" w:rsidRDefault="002D3EA7" w:rsidP="00063D8D">
      <w:pPr>
        <w:spacing w:after="0" w:line="240" w:lineRule="auto"/>
        <w:rPr>
          <w:b/>
        </w:rPr>
      </w:pPr>
    </w:p>
    <w:p w:rsidR="00D81BA3" w:rsidRPr="00D81BA3" w:rsidRDefault="00D81BA3" w:rsidP="00063D8D">
      <w:pPr>
        <w:spacing w:after="0" w:line="240" w:lineRule="auto"/>
        <w:rPr>
          <w:b/>
        </w:rPr>
      </w:pPr>
      <w:r w:rsidRPr="00D81BA3">
        <w:rPr>
          <w:b/>
        </w:rPr>
        <w:t xml:space="preserve">DRUŻYNY </w:t>
      </w:r>
    </w:p>
    <w:p w:rsidR="00D81BA3" w:rsidRDefault="00D81BA3" w:rsidP="004575E7">
      <w:pPr>
        <w:spacing w:after="0" w:line="240" w:lineRule="auto"/>
        <w:jc w:val="both"/>
      </w:pPr>
      <w:r>
        <w:t>1. Kategoria wiekowa – OPEN</w:t>
      </w:r>
    </w:p>
    <w:p w:rsidR="00D81BA3" w:rsidRDefault="00D81BA3" w:rsidP="004575E7">
      <w:pPr>
        <w:spacing w:after="0" w:line="240" w:lineRule="auto"/>
        <w:jc w:val="both"/>
      </w:pPr>
      <w:r>
        <w:t xml:space="preserve">2. </w:t>
      </w:r>
      <w:r w:rsidR="008742BE">
        <w:t>Drużyna może  składać się maksymalnie z 10 zawodników.</w:t>
      </w:r>
      <w:r w:rsidR="008742BE">
        <w:br/>
      </w:r>
      <w:r>
        <w:t>Na boisku grają 6 – osobowe drużyny (5 w polu + bramkarz)</w:t>
      </w:r>
      <w:r w:rsidR="004575E7">
        <w:t>. I</w:t>
      </w:r>
      <w:r>
        <w:t xml:space="preserve">lość zmian nieograniczona. </w:t>
      </w:r>
    </w:p>
    <w:p w:rsidR="00D81BA3" w:rsidRDefault="00D81BA3" w:rsidP="004575E7">
      <w:pPr>
        <w:spacing w:after="0" w:line="240" w:lineRule="auto"/>
        <w:jc w:val="both"/>
      </w:pPr>
      <w:r>
        <w:t xml:space="preserve">3. Organizator zapewnia kolorowe znaczniki dla jednej z drużyn grających w celu łatwiejszego rozróżnienia zarówno dla kibiców jak i sędziów. </w:t>
      </w:r>
    </w:p>
    <w:p w:rsidR="00D81BA3" w:rsidRDefault="00D81BA3" w:rsidP="004575E7">
      <w:pPr>
        <w:spacing w:after="0" w:line="240" w:lineRule="auto"/>
        <w:jc w:val="both"/>
      </w:pPr>
      <w:r>
        <w:t>4. Za nieprzestrzeganie regulaminu i przepisów gry grozi kara dyskwalifikacji z turnieju lub walkower. Karę orzeka organizator.</w:t>
      </w:r>
    </w:p>
    <w:p w:rsidR="00D81BA3" w:rsidRDefault="00617076" w:rsidP="004575E7">
      <w:pPr>
        <w:spacing w:after="0" w:line="240" w:lineRule="auto"/>
        <w:jc w:val="both"/>
      </w:pPr>
      <w:r>
        <w:t>5. Drużyny przystępujące do turnieju zobowiązane są do posiadania jednolitego stroju sportowego.</w:t>
      </w:r>
    </w:p>
    <w:p w:rsidR="00D81BA3" w:rsidRDefault="00D81BA3" w:rsidP="00063D8D">
      <w:pPr>
        <w:spacing w:after="0" w:line="240" w:lineRule="auto"/>
      </w:pPr>
    </w:p>
    <w:p w:rsidR="00D81BA3" w:rsidRPr="00D81BA3" w:rsidRDefault="00D81BA3" w:rsidP="00063D8D">
      <w:pPr>
        <w:spacing w:after="0" w:line="240" w:lineRule="auto"/>
        <w:rPr>
          <w:b/>
        </w:rPr>
      </w:pPr>
      <w:r w:rsidRPr="00D81BA3">
        <w:rPr>
          <w:b/>
        </w:rPr>
        <w:t xml:space="preserve">SYSTEM ROZGRYWEK </w:t>
      </w:r>
    </w:p>
    <w:p w:rsidR="00D81BA3" w:rsidRDefault="00D81BA3" w:rsidP="004575E7">
      <w:pPr>
        <w:spacing w:after="0" w:line="240" w:lineRule="auto"/>
        <w:jc w:val="both"/>
      </w:pPr>
      <w:r w:rsidRPr="00D81BA3">
        <w:rPr>
          <w:b/>
        </w:rPr>
        <w:t>1.</w:t>
      </w:r>
      <w:r>
        <w:t xml:space="preserve"> System rozgrywek zostanie </w:t>
      </w:r>
      <w:r w:rsidR="004575E7">
        <w:t>podany na odprawie z kapitanami</w:t>
      </w:r>
      <w:r>
        <w:t xml:space="preserve"> drużyn</w:t>
      </w:r>
      <w:r w:rsidR="004575E7">
        <w:t>.</w:t>
      </w:r>
      <w:r>
        <w:t xml:space="preserve"> </w:t>
      </w:r>
    </w:p>
    <w:p w:rsidR="004575E7" w:rsidRDefault="00D81BA3" w:rsidP="004575E7">
      <w:pPr>
        <w:spacing w:after="0" w:line="240" w:lineRule="auto"/>
        <w:jc w:val="both"/>
      </w:pPr>
      <w:r w:rsidRPr="00D81BA3">
        <w:rPr>
          <w:b/>
        </w:rPr>
        <w:t>2.</w:t>
      </w:r>
      <w:r>
        <w:t xml:space="preserve"> Za wygrany mecz drużyna otrzymuje 3 pkt, za remis 1 pkt, za przegraną 0 pkt. O kolejności miejsc decyduje:  </w:t>
      </w:r>
    </w:p>
    <w:p w:rsidR="004575E7" w:rsidRDefault="004575E7" w:rsidP="004575E7">
      <w:pPr>
        <w:spacing w:after="0" w:line="240" w:lineRule="auto"/>
        <w:jc w:val="both"/>
      </w:pPr>
      <w:r>
        <w:t>-Większa ilość zdobytych punktów,</w:t>
      </w:r>
    </w:p>
    <w:p w:rsidR="004575E7" w:rsidRDefault="004575E7" w:rsidP="004575E7">
      <w:pPr>
        <w:spacing w:after="0" w:line="240" w:lineRule="auto"/>
        <w:jc w:val="both"/>
      </w:pPr>
      <w:r>
        <w:t>-</w:t>
      </w:r>
      <w:r w:rsidR="00D81BA3">
        <w:t xml:space="preserve">Wynik bezpośredniego spotkania,  </w:t>
      </w:r>
    </w:p>
    <w:p w:rsidR="004575E7" w:rsidRDefault="004575E7" w:rsidP="004575E7">
      <w:pPr>
        <w:spacing w:after="0" w:line="240" w:lineRule="auto"/>
        <w:jc w:val="both"/>
      </w:pPr>
      <w:r>
        <w:t>-</w:t>
      </w:r>
      <w:r w:rsidR="00D81BA3">
        <w:t>Lepsza różnica bramek między zainteresowanymi,</w:t>
      </w:r>
    </w:p>
    <w:p w:rsidR="004575E7" w:rsidRDefault="004575E7" w:rsidP="004575E7">
      <w:pPr>
        <w:spacing w:after="0" w:line="240" w:lineRule="auto"/>
        <w:jc w:val="both"/>
      </w:pPr>
      <w:r>
        <w:t>-</w:t>
      </w:r>
      <w:r w:rsidR="00D81BA3">
        <w:t>Lepsza różnica bramek z całego turnieju,</w:t>
      </w:r>
    </w:p>
    <w:p w:rsidR="00D81BA3" w:rsidRDefault="00D81BA3" w:rsidP="004575E7">
      <w:pPr>
        <w:spacing w:after="0" w:line="240" w:lineRule="auto"/>
        <w:jc w:val="both"/>
      </w:pPr>
      <w:r>
        <w:t>Przy dalszym braku rozstrzygnięcia rzuty karne między zainteresowanymi drużynami.</w:t>
      </w:r>
    </w:p>
    <w:p w:rsidR="00D81BA3" w:rsidRDefault="00D81BA3" w:rsidP="004575E7">
      <w:pPr>
        <w:spacing w:after="0" w:line="240" w:lineRule="auto"/>
        <w:jc w:val="both"/>
      </w:pPr>
      <w:r w:rsidRPr="00D81BA3">
        <w:rPr>
          <w:b/>
        </w:rPr>
        <w:t>3.</w:t>
      </w:r>
      <w:r>
        <w:t xml:space="preserve"> Półfinały rozgrywane są aż do rozstrzygnięcia (dogrywka, rzuty karn</w:t>
      </w:r>
      <w:r w:rsidR="00617076">
        <w:t xml:space="preserve">e). Wygrane drużyny z tych meczów </w:t>
      </w:r>
      <w:r>
        <w:t xml:space="preserve"> grają o 1 miejsce, przegrane o 3. </w:t>
      </w:r>
    </w:p>
    <w:p w:rsidR="00D81BA3" w:rsidRDefault="00D81BA3" w:rsidP="004575E7">
      <w:pPr>
        <w:spacing w:after="0" w:line="240" w:lineRule="auto"/>
        <w:jc w:val="both"/>
      </w:pPr>
      <w:r w:rsidRPr="00D81BA3">
        <w:rPr>
          <w:b/>
        </w:rPr>
        <w:t>4.</w:t>
      </w:r>
      <w:r>
        <w:t xml:space="preserve"> Mecz o 3 miejsce oraz o 1 również gra się aż do rozstrzygnięcia</w:t>
      </w:r>
      <w:r w:rsidR="004575E7">
        <w:t>.</w:t>
      </w:r>
    </w:p>
    <w:p w:rsidR="00D81BA3" w:rsidRDefault="00D81BA3" w:rsidP="00063D8D">
      <w:pPr>
        <w:spacing w:after="0" w:line="240" w:lineRule="auto"/>
      </w:pPr>
    </w:p>
    <w:p w:rsidR="008742BE" w:rsidRDefault="008742BE" w:rsidP="00063D8D">
      <w:pPr>
        <w:spacing w:after="0" w:line="240" w:lineRule="auto"/>
        <w:rPr>
          <w:b/>
        </w:rPr>
      </w:pPr>
    </w:p>
    <w:p w:rsidR="005A6AC5" w:rsidRDefault="00D81BA3" w:rsidP="00063D8D">
      <w:pPr>
        <w:spacing w:after="0" w:line="240" w:lineRule="auto"/>
      </w:pPr>
      <w:r w:rsidRPr="00D81BA3">
        <w:rPr>
          <w:b/>
        </w:rPr>
        <w:t>PRZEPISY GRY</w:t>
      </w:r>
      <w:r>
        <w:t xml:space="preserve">  </w:t>
      </w:r>
    </w:p>
    <w:p w:rsidR="004575E7" w:rsidRDefault="00D81BA3" w:rsidP="004575E7">
      <w:pPr>
        <w:spacing w:after="0" w:line="240" w:lineRule="auto"/>
        <w:jc w:val="both"/>
      </w:pPr>
      <w:r>
        <w:t>czas gry :</w:t>
      </w:r>
      <w:r w:rsidR="005A6AC5">
        <w:t xml:space="preserve"> </w:t>
      </w:r>
      <w:r>
        <w:t>2 x 10 minut, 2 minut przerwy. Dopuszcza się możliwość zmiany po ustaleniu</w:t>
      </w:r>
      <w:r w:rsidR="004575E7">
        <w:t xml:space="preserve"> </w:t>
      </w:r>
      <w:r>
        <w:t>z kapitanami dru</w:t>
      </w:r>
      <w:r w:rsidR="004575E7">
        <w:t xml:space="preserve">żyn przed rozpoczęciem zawodów </w:t>
      </w:r>
      <w:r>
        <w:t>w fazie pucharowej</w:t>
      </w:r>
      <w:r w:rsidR="004575E7">
        <w:t>. W</w:t>
      </w:r>
      <w:r>
        <w:t xml:space="preserve"> przypadku remisu seria karnych </w:t>
      </w:r>
      <w:r w:rsidR="004575E7">
        <w:t xml:space="preserve">                        </w:t>
      </w:r>
      <w:r>
        <w:t>(5 strzałów</w:t>
      </w:r>
      <w:r w:rsidR="004575E7">
        <w:t>. B</w:t>
      </w:r>
      <w:r>
        <w:t>ramkarz po aucie bramkowym wybija piłkę dowolnie ręką lub nogą w obrębie</w:t>
      </w:r>
      <w:r w:rsidR="004575E7">
        <w:t xml:space="preserve"> </w:t>
      </w:r>
      <w:r>
        <w:t>swojego pola bramkowego  nie obowiązuje przepis o spalonym</w:t>
      </w:r>
      <w:r w:rsidR="004575E7">
        <w:t>.</w:t>
      </w:r>
    </w:p>
    <w:p w:rsidR="004575E7" w:rsidRDefault="00D81BA3" w:rsidP="004575E7">
      <w:pPr>
        <w:spacing w:after="0" w:line="240" w:lineRule="auto"/>
        <w:jc w:val="both"/>
      </w:pPr>
      <w:r>
        <w:t xml:space="preserve">Obowiązują aktualne przepisy PZPN z wyjątkami:  </w:t>
      </w:r>
    </w:p>
    <w:p w:rsidR="004575E7" w:rsidRDefault="004575E7" w:rsidP="004575E7">
      <w:pPr>
        <w:spacing w:after="0" w:line="240" w:lineRule="auto"/>
        <w:jc w:val="both"/>
      </w:pPr>
      <w:r>
        <w:t>-</w:t>
      </w:r>
      <w:r w:rsidR="00D81BA3">
        <w:t>Zawodników nie obowiązuje limit zmian w danym meczu</w:t>
      </w:r>
      <w:r w:rsidR="00617076">
        <w:t>(zmiany hokejowe)</w:t>
      </w:r>
      <w:r w:rsidR="00D81BA3">
        <w:t>.</w:t>
      </w:r>
    </w:p>
    <w:p w:rsidR="004575E7" w:rsidRDefault="00D81BA3" w:rsidP="004575E7">
      <w:pPr>
        <w:spacing w:after="0" w:line="240" w:lineRule="auto"/>
        <w:jc w:val="both"/>
      </w:pPr>
      <w:r>
        <w:sym w:font="Symbol" w:char="F02D"/>
      </w:r>
      <w:r>
        <w:t>Po dostaniu przez zawodnika drugiej ż</w:t>
      </w:r>
      <w:r w:rsidR="004575E7">
        <w:t>ółtej lub czerwonej kartki, ten</w:t>
      </w:r>
      <w:r>
        <w:t xml:space="preserve">że zawodnik zmuszony jest do pauzowania w kolejnym meczu.  </w:t>
      </w:r>
    </w:p>
    <w:p w:rsidR="004575E7" w:rsidRDefault="004575E7" w:rsidP="004575E7">
      <w:pPr>
        <w:spacing w:after="0" w:line="240" w:lineRule="auto"/>
        <w:jc w:val="both"/>
      </w:pPr>
      <w:r>
        <w:t>-</w:t>
      </w:r>
      <w:r w:rsidR="00D81BA3">
        <w:t>Zawodnik pod wpływem alkoholu lub środków odurzających nie będzie dopuszczony do meczu.</w:t>
      </w:r>
      <w:r>
        <w:t xml:space="preserve">                  </w:t>
      </w:r>
      <w:r w:rsidR="00D81BA3">
        <w:t xml:space="preserve"> W takim wypadku drużyna może grać w osłabieniu lub grać z zawodnikiem rezerwowym.  </w:t>
      </w:r>
    </w:p>
    <w:p w:rsidR="004575E7" w:rsidRDefault="004575E7" w:rsidP="004575E7">
      <w:pPr>
        <w:spacing w:after="0" w:line="240" w:lineRule="auto"/>
        <w:jc w:val="both"/>
      </w:pPr>
      <w:r>
        <w:t>-</w:t>
      </w:r>
      <w:r w:rsidR="00D81BA3">
        <w:t>Za zachowanie niegodne sportowca (przekleństwa, bójki, aroganckie zachowanie</w:t>
      </w:r>
      <w:r w:rsidR="00D81BA3">
        <w:sym w:font="Symbol" w:char="F02D"/>
      </w:r>
      <w:r>
        <w:t xml:space="preserve"> itp.</w:t>
      </w:r>
      <w:r w:rsidR="00D81BA3">
        <w:t xml:space="preserve">) sędzia zawodów ma prawo usunąć zawodnika z boiska. </w:t>
      </w:r>
    </w:p>
    <w:p w:rsidR="004575E7" w:rsidRDefault="004575E7" w:rsidP="004575E7">
      <w:pPr>
        <w:spacing w:after="0" w:line="240" w:lineRule="auto"/>
        <w:jc w:val="both"/>
      </w:pPr>
    </w:p>
    <w:p w:rsidR="004575E7" w:rsidRPr="004575E7" w:rsidRDefault="00D81BA3" w:rsidP="004575E7">
      <w:pPr>
        <w:spacing w:after="0" w:line="240" w:lineRule="auto"/>
        <w:jc w:val="both"/>
        <w:rPr>
          <w:b/>
        </w:rPr>
      </w:pPr>
      <w:r w:rsidRPr="004575E7">
        <w:rPr>
          <w:b/>
        </w:rPr>
        <w:t xml:space="preserve">NAGRODY  </w:t>
      </w:r>
    </w:p>
    <w:p w:rsidR="004575E7" w:rsidRDefault="00D81BA3" w:rsidP="004575E7">
      <w:pPr>
        <w:spacing w:after="0" w:line="240" w:lineRule="auto"/>
        <w:jc w:val="both"/>
      </w:pPr>
      <w:r>
        <w:t>Każda drużyna otrzymuje dyplo</w:t>
      </w:r>
      <w:bookmarkStart w:id="0" w:name="_GoBack"/>
      <w:bookmarkEnd w:id="0"/>
      <w:r>
        <w:t>m</w:t>
      </w:r>
      <w:r w:rsidR="004575E7">
        <w:t>.</w:t>
      </w:r>
    </w:p>
    <w:p w:rsidR="00D81BA3" w:rsidRDefault="00D81BA3" w:rsidP="004575E7">
      <w:pPr>
        <w:spacing w:after="0" w:line="240" w:lineRule="auto"/>
        <w:jc w:val="both"/>
      </w:pPr>
      <w:r>
        <w:t>Pierwsze 3 drużyny otrzymują</w:t>
      </w:r>
      <w:r w:rsidR="00AC4B3B">
        <w:t xml:space="preserve"> </w:t>
      </w:r>
      <w:r w:rsidR="00617076">
        <w:t>medale</w:t>
      </w:r>
      <w:r w:rsidR="004575E7">
        <w:t xml:space="preserve"> i bony finansowe.</w:t>
      </w:r>
    </w:p>
    <w:p w:rsidR="004575E7" w:rsidRDefault="004575E7" w:rsidP="004575E7">
      <w:pPr>
        <w:spacing w:after="0" w:line="240" w:lineRule="auto"/>
        <w:jc w:val="both"/>
      </w:pPr>
      <w:r>
        <w:t xml:space="preserve">Przewiduje się wręczenie nagród indywidualnych. </w:t>
      </w:r>
    </w:p>
    <w:p w:rsidR="005A6AC5" w:rsidRDefault="005A6AC5" w:rsidP="00063D8D">
      <w:pPr>
        <w:spacing w:after="0" w:line="240" w:lineRule="auto"/>
      </w:pPr>
    </w:p>
    <w:p w:rsidR="005A6AC5" w:rsidRDefault="005A6AC5" w:rsidP="00063D8D">
      <w:pPr>
        <w:spacing w:after="0" w:line="240" w:lineRule="auto"/>
        <w:rPr>
          <w:b/>
        </w:rPr>
      </w:pPr>
      <w:r w:rsidRPr="005A6AC5">
        <w:rPr>
          <w:b/>
        </w:rPr>
        <w:t xml:space="preserve">POSTANOWIENIA KOŃCOWE </w:t>
      </w:r>
    </w:p>
    <w:p w:rsidR="005A6AC5" w:rsidRDefault="005A6AC5" w:rsidP="004575E7">
      <w:pPr>
        <w:spacing w:after="0" w:line="240" w:lineRule="auto"/>
        <w:jc w:val="both"/>
      </w:pPr>
      <w:r>
        <w:t xml:space="preserve">1. Za nieprzestrzeganie regulaminu i przepisów gry grozi kara dyskwalifikacji z turnieju lub walkower. Karę orzeka organizator. </w:t>
      </w:r>
    </w:p>
    <w:p w:rsidR="005A6AC5" w:rsidRDefault="005A6AC5" w:rsidP="004575E7">
      <w:pPr>
        <w:spacing w:after="0" w:line="240" w:lineRule="auto"/>
        <w:jc w:val="both"/>
      </w:pPr>
      <w:r>
        <w:t>2. Organizator zapewnia pierwszą pomoc przy urazach powstałych w czasie gry. Organizator nie ponosi odpowiedzialności prawnej za udział w rozgrywkach osób chorych i wynikających z tego powodu wypadków, oraz za skutki wypadków przed, po i w czasie gry.</w:t>
      </w:r>
    </w:p>
    <w:p w:rsidR="005A6AC5" w:rsidRDefault="005A6AC5" w:rsidP="004575E7">
      <w:pPr>
        <w:spacing w:after="0" w:line="240" w:lineRule="auto"/>
        <w:jc w:val="both"/>
      </w:pPr>
      <w:r>
        <w:t xml:space="preserve">3. Organizator zapewnia ubezpieczenie zawodników od następstw NW (nieszczęśliwych wypadków) i OC (odpowiedzialności cywilnej). </w:t>
      </w:r>
    </w:p>
    <w:p w:rsidR="005A6AC5" w:rsidRDefault="005A6AC5" w:rsidP="004575E7">
      <w:pPr>
        <w:spacing w:after="0" w:line="240" w:lineRule="auto"/>
        <w:jc w:val="both"/>
      </w:pPr>
      <w:r>
        <w:t xml:space="preserve">4. Podczas gry zabrania się noszenia zegarków, zawodnik grający w okularach, łańcuszkach i innych ozdobach uczestniczy w meczach na własną odpowiedzialność. W przypadku jakiegokolwiek nieszczęśliwego wypadku, który spowodował utratę zdrowia własnego oraz u osób drugich odpowiedzialność prawna spada na osoby uczestniczące w zdarzeniu. </w:t>
      </w:r>
    </w:p>
    <w:p w:rsidR="005A6AC5" w:rsidRDefault="00FD29FC" w:rsidP="004575E7">
      <w:pPr>
        <w:spacing w:after="0" w:line="240" w:lineRule="auto"/>
        <w:jc w:val="both"/>
      </w:pPr>
      <w:r>
        <w:t xml:space="preserve">5. </w:t>
      </w:r>
      <w:r w:rsidR="005A6AC5">
        <w:t>O wszelkich sprawach spornych decyduje sędzia główny zawodów oraz organizator</w:t>
      </w:r>
      <w:r w:rsidR="004575E7">
        <w:t>.</w:t>
      </w:r>
      <w:r w:rsidR="005A6AC5">
        <w:t xml:space="preserve"> </w:t>
      </w:r>
    </w:p>
    <w:p w:rsidR="00FD29FC" w:rsidRDefault="00FD29FC" w:rsidP="004575E7">
      <w:pPr>
        <w:spacing w:after="0" w:line="240" w:lineRule="auto"/>
        <w:jc w:val="both"/>
      </w:pPr>
      <w:r>
        <w:t xml:space="preserve">6. </w:t>
      </w:r>
      <w:r w:rsidR="005A6AC5">
        <w:t>Organizator zastrzega sobie prawo do zmiany systemu rozgrywek w razie zmiany ilości drużyn</w:t>
      </w:r>
      <w:r w:rsidR="004575E7">
        <w:t>.</w:t>
      </w:r>
      <w:r w:rsidR="005A6AC5">
        <w:t xml:space="preserve"> </w:t>
      </w:r>
    </w:p>
    <w:p w:rsidR="005A6AC5" w:rsidRDefault="00FD29FC" w:rsidP="004575E7">
      <w:pPr>
        <w:spacing w:after="0" w:line="240" w:lineRule="auto"/>
        <w:jc w:val="both"/>
      </w:pPr>
      <w:r>
        <w:t xml:space="preserve">7. </w:t>
      </w:r>
      <w:r w:rsidR="005A6AC5">
        <w:t>Do interpretacji powyższego regulaminu uprawniony jest jedynie organizator turnieju.</w:t>
      </w:r>
    </w:p>
    <w:p w:rsidR="005A6AC5" w:rsidRDefault="005A6AC5" w:rsidP="00063D8D">
      <w:pPr>
        <w:spacing w:after="0" w:line="240" w:lineRule="auto"/>
      </w:pPr>
    </w:p>
    <w:p w:rsidR="005A6AC5" w:rsidRDefault="005A6AC5" w:rsidP="00063D8D">
      <w:pPr>
        <w:spacing w:after="0" w:line="240" w:lineRule="auto"/>
      </w:pPr>
    </w:p>
    <w:p w:rsidR="005A6AC5" w:rsidRDefault="005A6AC5" w:rsidP="00063D8D">
      <w:pPr>
        <w:spacing w:after="0" w:line="240" w:lineRule="auto"/>
      </w:pPr>
    </w:p>
    <w:p w:rsidR="005A6AC5" w:rsidRDefault="005A6AC5" w:rsidP="00063D8D">
      <w:pPr>
        <w:spacing w:after="0" w:line="240" w:lineRule="auto"/>
      </w:pPr>
    </w:p>
    <w:p w:rsidR="005A6AC5" w:rsidRDefault="005A6AC5" w:rsidP="005A6AC5">
      <w:pPr>
        <w:spacing w:after="0" w:line="240" w:lineRule="auto"/>
        <w:jc w:val="right"/>
      </w:pPr>
      <w:r>
        <w:t>Organizator</w:t>
      </w:r>
    </w:p>
    <w:p w:rsidR="00AC4B3B" w:rsidRPr="002D3EA7" w:rsidRDefault="00AC4B3B" w:rsidP="005A6AC5">
      <w:pPr>
        <w:spacing w:after="0" w:line="240" w:lineRule="auto"/>
        <w:jc w:val="right"/>
        <w:rPr>
          <w:b/>
        </w:rPr>
      </w:pPr>
      <w:r>
        <w:t>Centrum Kultury</w:t>
      </w:r>
      <w:r w:rsidR="004575E7">
        <w:t>,</w:t>
      </w:r>
      <w:r>
        <w:t xml:space="preserve"> Turystyki i Sportu w Biskupcu</w:t>
      </w:r>
    </w:p>
    <w:sectPr w:rsidR="00AC4B3B" w:rsidRPr="002D3EA7" w:rsidSect="00F0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A7"/>
    <w:rsid w:val="00063D8D"/>
    <w:rsid w:val="002D3EA7"/>
    <w:rsid w:val="004575E7"/>
    <w:rsid w:val="005A6AC5"/>
    <w:rsid w:val="005E3459"/>
    <w:rsid w:val="00617076"/>
    <w:rsid w:val="008742BE"/>
    <w:rsid w:val="00AC4B3B"/>
    <w:rsid w:val="00B077A2"/>
    <w:rsid w:val="00D81BA3"/>
    <w:rsid w:val="00F07DE2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A6768-7764-4440-A78E-D19F211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cktis</dc:creator>
  <cp:keywords/>
  <dc:description/>
  <cp:lastModifiedBy>Administrator</cp:lastModifiedBy>
  <cp:revision>2</cp:revision>
  <cp:lastPrinted>2019-04-11T12:27:00Z</cp:lastPrinted>
  <dcterms:created xsi:type="dcterms:W3CDTF">2019-04-15T11:32:00Z</dcterms:created>
  <dcterms:modified xsi:type="dcterms:W3CDTF">2019-04-15T11:32:00Z</dcterms:modified>
</cp:coreProperties>
</file>